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8664A" w:rsidP="00E8664A" w:rsidRDefault="00E8664A" w14:paraId="62F662FB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:rsidRDefault="00E8664A" w14:paraId="21402375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:rsidRDefault="00E8664A" w14:paraId="349D050A" w14:textId="77777777">
      <w:pPr>
        <w:pStyle w:val="LptextMERA"/>
        <w:ind w:left="0"/>
        <w:rPr>
          <w:b/>
          <w:sz w:val="28"/>
          <w:szCs w:val="28"/>
        </w:rPr>
      </w:pPr>
    </w:p>
    <w:p w:rsidRPr="00E8664A" w:rsidR="00E8664A" w:rsidP="00E8664A" w:rsidRDefault="00B324D7" w14:paraId="06D719B1" w14:textId="77777777">
      <w:pPr>
        <w:pStyle w:val="LptextMERA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8"/>
          <w:lang w:val="en-US"/>
        </w:rPr>
        <w:t>TEMPLATE with instructions for a pre-study - project descriptions within the field of Strategic Vehicle Research and Innovation (FFI).</w:t>
      </w:r>
    </w:p>
    <w:p w:rsidRPr="00E8664A" w:rsidR="00E8664A" w:rsidP="00E8664A" w:rsidRDefault="00E8664A" w14:paraId="0501529A" w14:textId="77777777">
      <w:pPr>
        <w:pStyle w:val="LptextMERA"/>
        <w:ind w:left="0"/>
        <w:rPr>
          <w:b/>
          <w:lang w:val="en-US"/>
        </w:rPr>
      </w:pPr>
    </w:p>
    <w:p w:rsidRPr="00FC003A" w:rsidR="00C34C73" w:rsidP="506CE2A9" w:rsidRDefault="00B324D7" w14:paraId="1ECA935F" w14:textId="77777777">
      <w:pPr>
        <w:rPr>
          <w:color w:val="C45911" w:themeColor="accent2" w:themeShade="BF"/>
          <w:lang w:val="en-US"/>
        </w:rPr>
      </w:pPr>
      <w:r w:rsidRPr="0114ADE1">
        <w:rPr>
          <w:color w:val="C45911" w:themeColor="accent2" w:themeShade="BF"/>
          <w:lang w:val="en-US"/>
        </w:rPr>
        <w:t xml:space="preserve">The total number of pages in the project description should not exceed 5 (excluding </w:t>
      </w:r>
      <w:r w:rsidRPr="0114ADE1" w:rsidR="008FD698">
        <w:rPr>
          <w:color w:val="C45911" w:themeColor="accent2" w:themeShade="BF"/>
          <w:lang w:val="en-US"/>
        </w:rPr>
        <w:t xml:space="preserve">summary, </w:t>
      </w:r>
      <w:r w:rsidRPr="0114ADE1">
        <w:rPr>
          <w:color w:val="C45911" w:themeColor="accent2" w:themeShade="BF"/>
          <w:lang w:val="en-US"/>
        </w:rPr>
        <w:t>cover page, table of contents) in font size 11.</w:t>
      </w:r>
    </w:p>
    <w:p w:rsidRPr="00FC003A" w:rsidR="00C34C73" w:rsidP="00C34C73" w:rsidRDefault="00C34C73" w14:paraId="5C846A8B" w14:textId="77777777">
      <w:pPr>
        <w:rPr>
          <w:iCs/>
          <w:color w:val="C45911" w:themeColor="accent2" w:themeShade="BF"/>
          <w:lang w:val="en-US"/>
        </w:rPr>
      </w:pPr>
    </w:p>
    <w:p w:rsidRPr="00FC003A" w:rsidR="00C34C73" w:rsidP="72389073" w:rsidRDefault="00B324D7" w14:paraId="5EF837D4" w14:textId="77777777">
      <w:pPr>
        <w:rPr>
          <w:color w:val="C45911" w:themeColor="accent2" w:themeShade="BF"/>
          <w:lang w:val="en-US"/>
        </w:rPr>
      </w:pPr>
      <w:r w:rsidRPr="506CE2A9">
        <w:rPr>
          <w:color w:val="C45911" w:themeColor="accent2" w:themeShade="BF"/>
          <w:lang w:val="en-US"/>
        </w:rPr>
        <w:t>The project description constitutes the primary basis for assessing and reviewing an application.</w:t>
      </w:r>
    </w:p>
    <w:p w:rsidRPr="00FC003A" w:rsidR="00C34C73" w:rsidP="00C34C73" w:rsidRDefault="00C34C73" w14:paraId="738297FB" w14:textId="77777777">
      <w:pPr>
        <w:rPr>
          <w:iCs/>
          <w:color w:val="C45911" w:themeColor="accent2" w:themeShade="BF"/>
          <w:lang w:val="en-US"/>
        </w:rPr>
      </w:pPr>
    </w:p>
    <w:p w:rsidRPr="00FC003A" w:rsidR="00E8664A" w:rsidP="5AE137E6" w:rsidRDefault="00B324D7" w14:paraId="740D5B76" w14:textId="77777777">
      <w:pPr>
        <w:rPr>
          <w:color w:val="C45911" w:themeColor="accent2" w:themeShade="BF"/>
          <w:lang w:val="en-US"/>
        </w:rPr>
      </w:pPr>
      <w:r w:rsidRPr="5AE137E6">
        <w:rPr>
          <w:color w:val="C45911" w:themeColor="accent2" w:themeShade="BF"/>
          <w:lang w:val="en-US"/>
        </w:rPr>
        <w:t xml:space="preserve">Applicants are recommended to read the FFI programme road maps, call texts and instructions how to apply and report and other information that can be found on the </w:t>
      </w:r>
      <w:r w:rsidRPr="5AE137E6" w:rsidR="00F317B5">
        <w:rPr>
          <w:color w:val="C45911" w:themeColor="accent2" w:themeShade="BF"/>
          <w:lang w:val="en-US"/>
        </w:rPr>
        <w:t>FFI</w:t>
      </w:r>
      <w:r w:rsidRPr="5AE137E6">
        <w:rPr>
          <w:color w:val="C45911" w:themeColor="accent2" w:themeShade="BF"/>
          <w:lang w:val="en-US"/>
        </w:rPr>
        <w:t xml:space="preserve"> website,</w:t>
      </w:r>
      <w:r w:rsidRPr="5AE137E6" w:rsidR="00F317B5">
        <w:rPr>
          <w:color w:val="C45911" w:themeColor="accent2" w:themeShade="BF"/>
          <w:lang w:val="en-US"/>
        </w:rPr>
        <w:t xml:space="preserve"> </w:t>
      </w:r>
      <w:hyperlink w:history="1" r:id="rId11">
        <w:r w:rsidRPr="5AE137E6" w:rsidR="009E3698">
          <w:rPr>
            <w:rStyle w:val="Hyperlnk"/>
            <w:rFonts w:ascii="Times New Roman" w:hAnsi="Times New Roman"/>
            <w:sz w:val="22"/>
            <w:szCs w:val="22"/>
            <w:lang w:val="en-US"/>
          </w:rPr>
          <w:t>https://ffisweden.se/en</w:t>
        </w:r>
      </w:hyperlink>
      <w:r w:rsidRPr="5AE137E6" w:rsidR="00F317B5">
        <w:rPr>
          <w:color w:val="C45911" w:themeColor="accent2" w:themeShade="BF"/>
          <w:lang w:val="en-US"/>
        </w:rPr>
        <w:t xml:space="preserve">, </w:t>
      </w:r>
      <w:r w:rsidRPr="5AE137E6">
        <w:rPr>
          <w:color w:val="C45911" w:themeColor="accent2" w:themeShade="BF"/>
          <w:lang w:val="en-US"/>
        </w:rPr>
        <w:t xml:space="preserve">before writing their applications. </w:t>
      </w:r>
    </w:p>
    <w:p w:rsidRPr="00FC003A" w:rsidR="00E8664A" w:rsidP="5AE137E6" w:rsidRDefault="00E8664A" w14:paraId="3F7AB1A2" w14:textId="77777777">
      <w:pPr>
        <w:rPr>
          <w:color w:val="C45911" w:themeColor="accent2" w:themeShade="BF"/>
          <w:lang w:val="en-US"/>
        </w:rPr>
      </w:pPr>
    </w:p>
    <w:p w:rsidRPr="00FC003A" w:rsidR="00C34C73" w:rsidP="00C34C73" w:rsidRDefault="00B324D7" w14:paraId="60FD5FC1" w14:textId="77777777">
      <w:pPr>
        <w:rPr>
          <w:color w:val="C45911" w:themeColor="accent2" w:themeShade="BF"/>
          <w:lang w:val="en-US"/>
        </w:rPr>
      </w:pP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applications that meet the formal requirements will be evaluated against the assessment criteria by an extern quality review group, who are appointed by Vinnova</w:t>
      </w:r>
      <w:r w:rsidRPr="25A27142" w:rsidR="104CB873">
        <w:rPr>
          <w:rFonts w:eastAsiaTheme="minorEastAsia" w:cstheme="majorBidi"/>
          <w:color w:val="C45911" w:themeColor="accent2" w:themeShade="BF"/>
          <w:lang w:val="en-GB"/>
        </w:rPr>
        <w:t>.</w:t>
      </w:r>
      <w:r w:rsidR="00C6219F">
        <w:rPr>
          <w:rFonts w:eastAsiaTheme="minorEastAsia" w:cstheme="majorBidi"/>
          <w:color w:val="C45911" w:themeColor="accent2" w:themeShade="BF"/>
          <w:lang w:val="en-GB"/>
        </w:rPr>
        <w:t xml:space="preserve"> </w:t>
      </w: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 is assessed in competition with other applications received</w:t>
      </w:r>
      <w:r w:rsidRPr="25A27142">
        <w:rPr>
          <w:rFonts w:eastAsiaTheme="minorEastAsia" w:cstheme="majorBidi"/>
          <w:color w:val="C45911" w:themeColor="accent2" w:themeShade="BF"/>
          <w:lang w:val="en-US"/>
        </w:rPr>
        <w:t>.</w:t>
      </w:r>
      <w:r w:rsidRPr="25A27142">
        <w:rPr>
          <w:color w:val="C45911" w:themeColor="accent2" w:themeShade="BF"/>
          <w:lang w:val="en-US"/>
        </w:rPr>
        <w:t xml:space="preserve"> The review group adheres to professional secrecy as if they were under the employment of </w:t>
      </w:r>
      <w:r w:rsidRPr="25A27142" w:rsidR="52A1641F">
        <w:rPr>
          <w:color w:val="C45911" w:themeColor="accent2" w:themeShade="BF"/>
          <w:lang w:val="en-US"/>
        </w:rPr>
        <w:t>the</w:t>
      </w:r>
      <w:r w:rsidRPr="25A27142">
        <w:rPr>
          <w:color w:val="C45911" w:themeColor="accent2" w:themeShade="BF"/>
          <w:lang w:val="en-US"/>
        </w:rPr>
        <w:t xml:space="preserve"> agency. </w:t>
      </w:r>
    </w:p>
    <w:p w:rsidRPr="00FC003A" w:rsidR="00E8664A" w:rsidP="00E8664A" w:rsidRDefault="00E8664A" w14:paraId="734F4906" w14:textId="77777777">
      <w:pPr>
        <w:pStyle w:val="LptextMERA"/>
        <w:spacing w:before="0" w:after="0"/>
        <w:ind w:left="0"/>
        <w:rPr>
          <w:color w:val="C45911" w:themeColor="accent2" w:themeShade="BF"/>
          <w:lang w:val="en-US"/>
        </w:rPr>
      </w:pPr>
    </w:p>
    <w:p w:rsidRPr="00FC003A" w:rsidR="00E8664A" w:rsidP="00E8664A" w:rsidRDefault="00B324D7" w14:paraId="43B16A2F" w14:textId="77777777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Tips and information </w:t>
      </w:r>
      <w:r w:rsidRPr="00FC003A" w:rsidR="00C6219F">
        <w:rPr>
          <w:i/>
          <w:color w:val="C45911" w:themeColor="accent2" w:themeShade="BF"/>
          <w:lang w:val="en-US"/>
        </w:rPr>
        <w:t>are</w:t>
      </w:r>
      <w:r w:rsidRPr="00FC003A">
        <w:rPr>
          <w:i/>
          <w:color w:val="C45911" w:themeColor="accent2" w:themeShade="BF"/>
          <w:lang w:val="en-US"/>
        </w:rPr>
        <w:t xml:space="preserve"> written in this format. </w:t>
      </w:r>
      <w:r w:rsidRPr="00FC003A" w:rsidR="00BD55A1">
        <w:rPr>
          <w:i/>
          <w:color w:val="C45911" w:themeColor="accent2" w:themeShade="BF"/>
          <w:lang w:val="en-US"/>
        </w:rPr>
        <w:t>Y</w:t>
      </w:r>
      <w:r w:rsidRPr="00FC003A">
        <w:rPr>
          <w:i/>
          <w:color w:val="C45911" w:themeColor="accent2" w:themeShade="BF"/>
          <w:lang w:val="en-US"/>
        </w:rPr>
        <w:t>ou should delete the tips and this page before submitting your document.</w:t>
      </w:r>
    </w:p>
    <w:p w:rsidRPr="00E8664A" w:rsidR="00E8664A" w:rsidP="00E8664A" w:rsidRDefault="00E8664A" w14:paraId="0843626C" w14:textId="77777777">
      <w:pPr>
        <w:rPr>
          <w:lang w:val="en-US"/>
        </w:rPr>
      </w:pPr>
    </w:p>
    <w:p w:rsidRPr="00E8664A" w:rsidR="00E8664A" w:rsidP="00E8664A" w:rsidRDefault="00E8664A" w14:paraId="1C237871" w14:textId="77777777">
      <w:pPr>
        <w:rPr>
          <w:lang w:val="en-US"/>
        </w:rPr>
      </w:pPr>
    </w:p>
    <w:p w:rsidR="00E8664A" w:rsidP="00E8664A" w:rsidRDefault="00B324D7" w14:paraId="17D04B2A" w14:textId="77777777">
      <w:pPr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br w:type="page"/>
      </w:r>
    </w:p>
    <w:p w:rsidR="009E35FB" w:rsidP="00E8664A" w:rsidRDefault="009E35FB" w14:paraId="09E443FD" w14:textId="77777777">
      <w:pPr>
        <w:rPr>
          <w:b/>
          <w:sz w:val="36"/>
          <w:lang w:val="en-US"/>
        </w:rPr>
      </w:pPr>
    </w:p>
    <w:p w:rsidRPr="00C34C73" w:rsidR="009E35FB" w:rsidP="009E35FB" w:rsidRDefault="009E35FB" w14:paraId="2EC20ECB" w14:textId="77777777">
      <w:pPr>
        <w:pStyle w:val="LptextMERA"/>
        <w:spacing w:before="0" w:after="600"/>
        <w:ind w:left="0"/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t>Pre-study Application within FFI &lt;</w:t>
      </w:r>
      <w:r w:rsidRPr="00E8664A">
        <w:rPr>
          <w:b/>
          <w:i/>
          <w:sz w:val="36"/>
          <w:lang w:val="en-US"/>
        </w:rPr>
        <w:t>Programme name</w:t>
      </w:r>
      <w:r w:rsidRPr="00E8664A">
        <w:rPr>
          <w:b/>
          <w:sz w:val="36"/>
          <w:lang w:val="en-US"/>
        </w:rPr>
        <w:t>&gt;</w:t>
      </w:r>
    </w:p>
    <w:p w:rsidRPr="00E8664A" w:rsidR="009E35FB" w:rsidP="009E35FB" w:rsidRDefault="009E35FB" w14:paraId="65BE4B06" w14:textId="2C982AE4">
      <w:pPr>
        <w:pStyle w:val="LptextMERA"/>
        <w:spacing w:after="240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4"/>
          <w:lang w:val="en-US"/>
        </w:rPr>
        <w:t>&lt;</w:t>
      </w:r>
      <w:r w:rsidRPr="00E8664A">
        <w:rPr>
          <w:b/>
          <w:sz w:val="28"/>
          <w:lang w:val="en-US"/>
        </w:rPr>
        <w:t xml:space="preserve">Insert the title of your </w:t>
      </w:r>
      <w:r w:rsidR="00113375">
        <w:rPr>
          <w:b/>
          <w:sz w:val="28"/>
          <w:lang w:val="en-US"/>
        </w:rPr>
        <w:t>pre-study</w:t>
      </w:r>
      <w:r w:rsidRPr="00E8664A">
        <w:rPr>
          <w:b/>
          <w:sz w:val="28"/>
          <w:lang w:val="en-US"/>
        </w:rPr>
        <w:t xml:space="preserve"> here&gt;</w:t>
      </w:r>
    </w:p>
    <w:p w:rsidRPr="00E8664A" w:rsidR="009E35FB" w:rsidP="009E35FB" w:rsidRDefault="009E35FB" w14:paraId="505117BF" w14:textId="77777777">
      <w:pPr>
        <w:pStyle w:val="LptextMERA"/>
        <w:ind w:left="0"/>
        <w:rPr>
          <w:lang w:val="en-US"/>
        </w:rPr>
      </w:pPr>
      <w:r w:rsidRPr="00E8664A">
        <w:rPr>
          <w:lang w:val="en-US"/>
        </w:rPr>
        <w:t>Date:</w:t>
      </w:r>
    </w:p>
    <w:p w:rsidRPr="00A760A1" w:rsidR="009E35FB" w:rsidP="009E35FB" w:rsidRDefault="009E35FB" w14:paraId="5208C9CF" w14:textId="77777777">
      <w:pPr>
        <w:pStyle w:val="LptextMERA"/>
        <w:ind w:left="0"/>
        <w:rPr>
          <w:lang w:val="en-US"/>
        </w:rPr>
      </w:pPr>
    </w:p>
    <w:p w:rsidRPr="00E8664A" w:rsidR="009E35FB" w:rsidP="009E35FB" w:rsidRDefault="009E35FB" w14:paraId="3632F8B8" w14:textId="77777777">
      <w:pPr>
        <w:spacing w:before="60" w:after="60"/>
        <w:rPr>
          <w:lang w:val="en-US"/>
        </w:rPr>
      </w:pPr>
    </w:p>
    <w:p w:rsidRPr="009875A8" w:rsidR="009E35FB" w:rsidP="009E35FB" w:rsidRDefault="009E35FB" w14:paraId="5C7C819C" w14:textId="77777777">
      <w:pPr>
        <w:pStyle w:val="LptextMERA"/>
        <w:ind w:left="0"/>
        <w:rPr>
          <w:lang w:val="en-US"/>
        </w:rPr>
      </w:pPr>
      <w:r w:rsidRPr="00D06983">
        <w:rPr>
          <w:lang w:val="en-US"/>
        </w:rPr>
        <w:t xml:space="preserve">Is </w:t>
      </w:r>
      <w:r>
        <w:rPr>
          <w:lang w:val="en-US"/>
        </w:rPr>
        <w:t>it</w:t>
      </w:r>
      <w:r w:rsidRPr="00D06983">
        <w:rPr>
          <w:lang w:val="en-US"/>
        </w:rPr>
        <w:t xml:space="preserve"> a reworked application that has previously been assessed by the FFI qu</w:t>
      </w:r>
      <w:r>
        <w:rPr>
          <w:lang w:val="en-US"/>
        </w:rPr>
        <w:t xml:space="preserve">ality review group? </w:t>
      </w:r>
      <w:r>
        <w:rPr>
          <w:lang w:val="en-US"/>
        </w:rPr>
        <w:br/>
      </w:r>
    </w:p>
    <w:p w:rsidRPr="006D5D54" w:rsidR="009E35FB" w:rsidP="009E35FB" w:rsidRDefault="009E35FB" w14:paraId="2F85248D" w14:textId="77777777">
      <w:pPr>
        <w:pStyle w:val="LptextMERA"/>
        <w:ind w:left="0"/>
        <w:rPr>
          <w:lang w:val="en-US"/>
        </w:rPr>
      </w:pPr>
      <w:r w:rsidRPr="006D5D54">
        <w:rPr>
          <w:lang w:val="en-US"/>
        </w:rPr>
        <w:t xml:space="preserve">Yes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6D5D54">
        <w:rPr>
          <w:lang w:val="en-US"/>
        </w:rPr>
        <w:t xml:space="preserve"> </w:t>
      </w:r>
      <w:r w:rsidRPr="006D5D54">
        <w:rPr>
          <w:lang w:val="en-US"/>
        </w:rPr>
        <w:tab/>
      </w:r>
      <w:r w:rsidRPr="006D5D54">
        <w:rPr>
          <w:lang w:val="en-US"/>
        </w:rPr>
        <w:t xml:space="preserve">No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rPr>
          <w:i/>
        </w:rPr>
      </w:r>
      <w:r w:rsidRPr="003B097F">
        <w:rPr>
          <w:i/>
        </w:rPr>
        <w:fldChar w:fldCharType="separate"/>
      </w:r>
      <w:r w:rsidRPr="003B097F">
        <w:fldChar w:fldCharType="end"/>
      </w:r>
    </w:p>
    <w:p w:rsidRPr="006D5D54" w:rsidR="009E35FB" w:rsidP="009E35FB" w:rsidRDefault="009E35FB" w14:paraId="21D7F7C3" w14:textId="77777777">
      <w:pPr>
        <w:pStyle w:val="Tipstext"/>
        <w:ind w:left="0"/>
        <w:rPr>
          <w:i w:val="0"/>
          <w:color w:val="auto"/>
          <w:lang w:val="en-US"/>
        </w:rPr>
      </w:pPr>
    </w:p>
    <w:p w:rsidRPr="009875A8" w:rsidR="009E35FB" w:rsidP="009E35FB" w:rsidRDefault="009E35FB" w14:paraId="7548B2B4" w14:textId="77777777">
      <w:pPr>
        <w:pStyle w:val="LptextMERA"/>
        <w:ind w:left="0"/>
        <w:rPr>
          <w:lang w:val="en-US"/>
        </w:rPr>
      </w:pPr>
      <w:r w:rsidRPr="009875A8">
        <w:rPr>
          <w:lang w:val="en-US"/>
        </w:rPr>
        <w:t xml:space="preserve">If yes, specify the </w:t>
      </w:r>
      <w:r>
        <w:rPr>
          <w:lang w:val="en-US"/>
        </w:rPr>
        <w:t>reference number</w:t>
      </w:r>
      <w:r w:rsidRPr="009875A8">
        <w:rPr>
          <w:lang w:val="en-US"/>
        </w:rPr>
        <w:t>:</w:t>
      </w:r>
    </w:p>
    <w:p w:rsidR="009E35FB" w:rsidP="009E35FB" w:rsidRDefault="009E35FB" w14:paraId="00FC8C72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P="009E35FB" w:rsidRDefault="009E35FB" w14:paraId="73A49800" w14:textId="77777777">
      <w:pPr>
        <w:pStyle w:val="Tipstext"/>
        <w:ind w:left="0"/>
        <w:rPr>
          <w:i w:val="0"/>
          <w:color w:val="auto"/>
          <w:lang w:val="en-US"/>
        </w:rPr>
      </w:pPr>
      <w:bookmarkStart w:name="_Hlk156808229" w:id="0"/>
      <w:r w:rsidRPr="00F1656A">
        <w:rPr>
          <w:i w:val="0"/>
          <w:color w:val="auto"/>
          <w:lang w:val="en-US"/>
        </w:rPr>
        <w:t xml:space="preserve">Enter the program's </w:t>
      </w:r>
      <w:r w:rsidRPr="00F1656A">
        <w:rPr>
          <w:b/>
          <w:bCs/>
          <w:i w:val="0"/>
          <w:color w:val="auto"/>
          <w:lang w:val="en-US"/>
        </w:rPr>
        <w:t>focus area</w:t>
      </w:r>
      <w:r w:rsidRPr="00F1656A">
        <w:rPr>
          <w:i w:val="0"/>
          <w:color w:val="auto"/>
          <w:lang w:val="en-US"/>
        </w:rPr>
        <w:t xml:space="preserve"> or the equivalent to which the application is directed. Several answers in descending order can be given if the call text allows</w:t>
      </w:r>
      <w:r>
        <w:rPr>
          <w:i w:val="0"/>
          <w:color w:val="auto"/>
          <w:lang w:val="en-US"/>
        </w:rPr>
        <w:t xml:space="preserve"> that</w:t>
      </w:r>
      <w:r w:rsidRPr="00F1656A">
        <w:rPr>
          <w:i w:val="0"/>
          <w:color w:val="auto"/>
          <w:lang w:val="en-US"/>
        </w:rPr>
        <w:t>.</w:t>
      </w:r>
    </w:p>
    <w:bookmarkEnd w:id="0"/>
    <w:p w:rsidRPr="00E8664A" w:rsidR="009E35FB" w:rsidP="009E35FB" w:rsidRDefault="009E35FB" w14:paraId="0C6826C0" w14:textId="77777777">
      <w:pPr>
        <w:pStyle w:val="Tipstext"/>
        <w:ind w:left="0"/>
        <w:rPr>
          <w:i w:val="0"/>
          <w:color w:val="auto"/>
          <w:lang w:val="en-US"/>
        </w:rPr>
      </w:pPr>
    </w:p>
    <w:p w:rsidRPr="00FC003A" w:rsidR="009E35FB" w:rsidP="009E35FB" w:rsidRDefault="009E35FB" w14:paraId="12A33E3D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114ADE1">
        <w:rPr>
          <w:i w:val="0"/>
          <w:color w:val="C45911" w:themeColor="accent2" w:themeShade="BF"/>
          <w:lang w:val="en-US"/>
        </w:rPr>
        <w:t> </w:t>
      </w:r>
    </w:p>
    <w:p w:rsidRPr="00FC003A" w:rsidR="009E35FB" w:rsidP="009E35FB" w:rsidRDefault="009E35FB" w14:paraId="1B975D44" w14:textId="77777777">
      <w:pPr>
        <w:pStyle w:val="Tipstext"/>
        <w:ind w:left="0"/>
        <w:rPr>
          <w:i w:val="0"/>
          <w:color w:val="C45911" w:themeColor="accent2" w:themeShade="BF"/>
          <w:lang w:val="en-US"/>
        </w:rPr>
      </w:pPr>
    </w:p>
    <w:p w:rsidRPr="00FC003A" w:rsidR="009E35FB" w:rsidP="009E35FB" w:rsidRDefault="009E35FB" w14:paraId="18E1A889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Pr="00E8664A" w:rsidR="009E35FB" w:rsidP="009E35FB" w:rsidRDefault="009E35FB" w14:paraId="240B5767" w14:textId="77777777">
      <w:pPr>
        <w:pStyle w:val="LptextMERA"/>
        <w:ind w:left="0"/>
        <w:rPr>
          <w:color w:val="C45911" w:themeColor="accent2" w:themeShade="BF"/>
          <w:lang w:val="en-US"/>
        </w:rPr>
      </w:pPr>
    </w:p>
    <w:p w:rsidRPr="00E8664A" w:rsidR="009E35FB" w:rsidP="009E35FB" w:rsidRDefault="009E35FB" w14:paraId="6224D6C5" w14:textId="77777777">
      <w:pPr>
        <w:pStyle w:val="LptextMERA"/>
        <w:ind w:left="0"/>
        <w:rPr>
          <w:lang w:val="en-US"/>
        </w:rPr>
      </w:pPr>
    </w:p>
    <w:p w:rsidRPr="00E8664A" w:rsidR="009E35FB" w:rsidP="009E35FB" w:rsidRDefault="009E35FB" w14:paraId="3A5020ED" w14:textId="77777777">
      <w:pPr>
        <w:pStyle w:val="LptextMERA"/>
        <w:rPr>
          <w:lang w:val="en-US"/>
        </w:rPr>
      </w:pPr>
    </w:p>
    <w:p w:rsidRPr="00E8664A" w:rsidR="009E35FB" w:rsidP="009E35FB" w:rsidRDefault="009E35FB" w14:paraId="2F0C0A60" w14:textId="77777777">
      <w:pPr>
        <w:pStyle w:val="LptextMERA"/>
        <w:rPr>
          <w:lang w:val="en-US"/>
        </w:rPr>
      </w:pPr>
      <w:r w:rsidRPr="00E8664A">
        <w:rPr>
          <w:lang w:val="en-US"/>
        </w:rPr>
        <w:br w:type="page"/>
      </w:r>
    </w:p>
    <w:p w:rsidR="009E35FB" w:rsidP="009E35FB" w:rsidRDefault="009E35FB" w14:paraId="7BF6DC63" w14:textId="77777777">
      <w:pPr>
        <w:pStyle w:val="Rubrik"/>
      </w:pPr>
      <w:bookmarkStart w:name="_Toc352072658" w:id="1"/>
      <w:bookmarkStart w:name="_Toc43824440" w:id="2"/>
      <w:bookmarkStart w:name="_Toc352072660" w:id="3"/>
      <w:bookmarkStart w:name="_Toc442098707" w:id="4"/>
      <w:r>
        <w:t>Table of contents</w:t>
      </w:r>
      <w:bookmarkEnd w:id="1"/>
      <w:bookmarkEnd w:id="2"/>
    </w:p>
    <w:p w:rsidR="009E35FB" w:rsidP="009E35FB" w:rsidRDefault="009E35FB" w14:paraId="4871C829" w14:textId="77777777"/>
    <w:p w:rsidR="00113375" w:rsidRDefault="009E35FB" w14:paraId="11C3ECD9" w14:textId="0CB6689E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history="1" w:anchor="_Toc216438674">
        <w:r w:rsidRPr="003E176C" w:rsidR="00113375">
          <w:rPr>
            <w:rStyle w:val="Hyperlnk"/>
            <w:noProof/>
            <w:lang w:val="en-US"/>
          </w:rPr>
          <w:t>Background and objectives of the pre study</w:t>
        </w:r>
        <w:r w:rsidR="00113375">
          <w:rPr>
            <w:noProof/>
            <w:webHidden/>
          </w:rPr>
          <w:tab/>
        </w:r>
        <w:r w:rsidR="00113375">
          <w:rPr>
            <w:noProof/>
            <w:webHidden/>
          </w:rPr>
          <w:fldChar w:fldCharType="begin"/>
        </w:r>
        <w:r w:rsidR="00113375">
          <w:rPr>
            <w:noProof/>
            <w:webHidden/>
          </w:rPr>
          <w:instrText xml:space="preserve"> PAGEREF _Toc216438674 \h </w:instrText>
        </w:r>
        <w:r w:rsidR="00113375">
          <w:rPr>
            <w:noProof/>
            <w:webHidden/>
          </w:rPr>
        </w:r>
        <w:r w:rsidR="00113375">
          <w:rPr>
            <w:noProof/>
            <w:webHidden/>
          </w:rPr>
          <w:fldChar w:fldCharType="separate"/>
        </w:r>
        <w:r w:rsidR="00113375">
          <w:rPr>
            <w:noProof/>
            <w:webHidden/>
          </w:rPr>
          <w:t>1</w:t>
        </w:r>
        <w:r w:rsidR="00113375">
          <w:rPr>
            <w:noProof/>
            <w:webHidden/>
          </w:rPr>
          <w:fldChar w:fldCharType="end"/>
        </w:r>
      </w:hyperlink>
    </w:p>
    <w:p w:rsidR="00113375" w:rsidRDefault="00113375" w14:paraId="246207CB" w14:textId="1A127D28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history="1" w:anchor="_Toc216438675">
        <w:r w:rsidRPr="003E176C">
          <w:rPr>
            <w:rStyle w:val="Hyperlnk"/>
            <w:noProof/>
            <w:lang w:val="en-US"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5FD1AABF" w14:textId="19392B97">
      <w:pPr>
        <w:pStyle w:val="Innehll2"/>
        <w:tabs>
          <w:tab w:val="right" w:leader="dot" w:pos="8494"/>
        </w:tabs>
        <w:rPr>
          <w:rFonts w:asciiTheme="minorHAnsi" w:hAnsiTheme="minorHAnsi" w:eastAsiaTheme="minorEastAsia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history="1" w:anchor="_Toc216438676">
        <w:r w:rsidRPr="003E176C">
          <w:rPr>
            <w:rStyle w:val="Hyperlnk"/>
            <w:noProof/>
            <w:lang w:val="en-US"/>
          </w:rPr>
          <w:t>External monitoring/state-of-the-art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09903D7A" w14:textId="4FD1B57A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history="1" w:anchor="_Toc216438677">
        <w:r w:rsidRPr="003E176C">
          <w:rPr>
            <w:rStyle w:val="Hyperlnk"/>
            <w:noProof/>
            <w:lang w:val="en-US"/>
          </w:rPr>
          <w:t>Feasibility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7D932DDC" w14:textId="1FB6168C">
      <w:pPr>
        <w:pStyle w:val="Innehll2"/>
        <w:tabs>
          <w:tab w:val="right" w:leader="dot" w:pos="8494"/>
        </w:tabs>
        <w:rPr>
          <w:rFonts w:asciiTheme="minorHAnsi" w:hAnsiTheme="minorHAnsi" w:eastAsiaTheme="minorEastAsia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history="1" w:anchor="_Toc216438678">
        <w:r w:rsidRPr="003E176C">
          <w:rPr>
            <w:rStyle w:val="Hyperlnk"/>
            <w:noProof/>
            <w:lang w:val="en-US"/>
          </w:rPr>
          <w:t>Pre study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12534823" w14:textId="395B777E">
      <w:pPr>
        <w:pStyle w:val="Innehll2"/>
        <w:tabs>
          <w:tab w:val="right" w:leader="dot" w:pos="8494"/>
        </w:tabs>
        <w:rPr>
          <w:rFonts w:asciiTheme="minorHAnsi" w:hAnsiTheme="minorHAnsi" w:eastAsiaTheme="minorEastAsia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history="1" w:anchor="_Toc216438679">
        <w:r w:rsidRPr="003E176C">
          <w:rPr>
            <w:rStyle w:val="Hyperlnk"/>
            <w:noProof/>
          </w:rPr>
          <w:t>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200319E5" w14:textId="05C7E350">
      <w:pPr>
        <w:pStyle w:val="Innehll2"/>
        <w:tabs>
          <w:tab w:val="right" w:leader="dot" w:pos="8494"/>
        </w:tabs>
        <w:rPr>
          <w:rFonts w:asciiTheme="minorHAnsi" w:hAnsiTheme="minorHAnsi" w:eastAsiaTheme="minorEastAsia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history="1" w:anchor="_Toc216438680">
        <w:r w:rsidRPr="003E176C">
          <w:rPr>
            <w:rStyle w:val="Hyperlnk"/>
            <w:noProof/>
            <w:lang w:val="en-US"/>
          </w:rPr>
          <w:t>Pre study financing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32051BFE" w14:textId="1609B316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history="1" w:anchor="_Toc216438681">
        <w:r w:rsidRPr="003E176C">
          <w:rPr>
            <w:rStyle w:val="Hyperlnk"/>
            <w:noProof/>
            <w:lang w:val="en-US"/>
          </w:rPr>
          <w:t>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090FA2CA" w14:textId="52C3C451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history="1" w:anchor="_Toc216438682">
        <w:r w:rsidRPr="003E176C">
          <w:rPr>
            <w:rStyle w:val="Hyperlnk"/>
            <w:noProof/>
            <w:lang w:val="en-US"/>
          </w:rPr>
          <w:t>Equality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:rsidRDefault="00113375" w14:paraId="37E4C5BF" w14:textId="6B0D2DBF">
      <w:pPr>
        <w:pStyle w:val="Innehll1"/>
        <w:rPr>
          <w:rFonts w:asciiTheme="minorHAnsi" w:hAnsiTheme="minorHAnsi" w:eastAsiaTheme="minorEastAsia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history="1" w:anchor="_Toc216438683">
        <w:r w:rsidRPr="003E176C">
          <w:rPr>
            <w:rStyle w:val="Hyperlnk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35FB" w:rsidP="009E35FB" w:rsidRDefault="009E35FB" w14:paraId="2AEC5DF7" w14:textId="5E830A39">
      <w:pPr>
        <w:pStyle w:val="Innehll1"/>
        <w:tabs>
          <w:tab w:val="clear" w:pos="8494"/>
          <w:tab w:val="right" w:leader="dot" w:pos="8490"/>
        </w:tabs>
        <w:rPr>
          <w:rFonts w:asciiTheme="minorHAnsi" w:hAnsiTheme="minorHAnsi" w:eastAsiaTheme="minorEastAsia" w:cstheme="minorBidi"/>
          <w:b w:val="0"/>
          <w:bCs w:val="0"/>
          <w:noProof/>
          <w:lang w:eastAsia="sv-SE"/>
        </w:rPr>
      </w:pPr>
      <w:r>
        <w:fldChar w:fldCharType="end"/>
      </w:r>
    </w:p>
    <w:p w:rsidR="009E35FB" w:rsidP="009E35FB" w:rsidRDefault="009E35FB" w14:paraId="48DDA765" w14:textId="77777777">
      <w:pPr>
        <w:pStyle w:val="Innehll1"/>
        <w:tabs>
          <w:tab w:val="right" w:leader="dot" w:pos="9628"/>
        </w:tabs>
        <w:rPr>
          <w:rFonts w:asciiTheme="minorHAnsi" w:hAnsiTheme="minorHAnsi" w:eastAsiaTheme="minorEastAsia" w:cstheme="minorBidi"/>
          <w:noProof/>
        </w:rPr>
      </w:pPr>
    </w:p>
    <w:p w:rsidRPr="00FC003A" w:rsidR="009E35FB" w:rsidP="009E35FB" w:rsidRDefault="009E35FB" w14:paraId="7A6B9F49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Right-click the table of contents to find the function for updating contents and page numbers.</w:t>
      </w:r>
    </w:p>
    <w:p w:rsidRPr="00FC003A" w:rsidR="009E35FB" w:rsidP="009E35FB" w:rsidRDefault="009E35FB" w14:paraId="0DCAAC4F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Pr="00FC003A" w:rsidR="009E35FB" w:rsidP="009E35FB" w:rsidRDefault="009E35FB" w14:paraId="3340FEAF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You have three levels of headings at your disposal (Heading 1, 2 and 3).</w:t>
      </w:r>
    </w:p>
    <w:bookmarkEnd w:id="3"/>
    <w:bookmarkEnd w:id="4"/>
    <w:p w:rsidRPr="00E8664A" w:rsidR="009E35FB" w:rsidP="00E8664A" w:rsidRDefault="009E35FB" w14:paraId="0F3CE8F7" w14:textId="77777777">
      <w:pPr>
        <w:rPr>
          <w:b/>
          <w:sz w:val="36"/>
          <w:lang w:val="en-US"/>
        </w:rPr>
      </w:pPr>
    </w:p>
    <w:p w:rsidR="00926806" w:rsidP="008A1ABB" w:rsidRDefault="00926806" w14:paraId="2CE04202" w14:textId="77777777">
      <w:pPr>
        <w:pStyle w:val="Rubrik1"/>
        <w:rPr>
          <w:lang w:val="en-US"/>
        </w:rPr>
        <w:sectPr w:rsidR="00926806" w:rsidSect="0054200A">
          <w:headerReference w:type="default" r:id="rId12"/>
          <w:footerReference w:type="even" r:id="rId13"/>
          <w:footerReference w:type="default" r:id="rId14"/>
          <w:pgSz w:w="11906" w:h="16838" w:orient="portrait"/>
          <w:pgMar w:top="1418" w:right="1701" w:bottom="709" w:left="1701" w:header="567" w:footer="441" w:gutter="0"/>
          <w:cols w:space="708"/>
          <w:docGrid w:linePitch="360"/>
        </w:sectPr>
      </w:pPr>
    </w:p>
    <w:p w:rsidRPr="002530C7" w:rsidR="00231A9E" w:rsidP="00231A9E" w:rsidRDefault="00231A9E" w14:paraId="50E4E438" w14:textId="25062E8A">
      <w:pPr>
        <w:pStyle w:val="Rubrik1"/>
        <w:rPr>
          <w:lang w:val="en-US"/>
        </w:rPr>
      </w:pPr>
      <w:bookmarkStart w:name="_Toc216437720" w:id="5"/>
      <w:bookmarkStart w:name="_Toc216438674" w:id="6"/>
      <w:bookmarkStart w:name="_Toc442098709" w:id="7"/>
      <w:bookmarkStart w:name="_Toc352072663" w:id="8"/>
      <w:r w:rsidRPr="002530C7">
        <w:rPr>
          <w:lang w:val="en-US"/>
        </w:rPr>
        <w:t xml:space="preserve">Background </w:t>
      </w:r>
      <w:bookmarkEnd w:id="5"/>
      <w:r w:rsidRPr="002530C7">
        <w:rPr>
          <w:lang w:val="en-US"/>
        </w:rPr>
        <w:t xml:space="preserve">and </w:t>
      </w:r>
      <w:r w:rsidR="002530C7">
        <w:rPr>
          <w:lang w:val="en-US"/>
        </w:rPr>
        <w:t>objectives</w:t>
      </w:r>
      <w:r w:rsidRPr="002530C7">
        <w:rPr>
          <w:lang w:val="en-US"/>
        </w:rPr>
        <w:t xml:space="preserve"> </w:t>
      </w:r>
      <w:r w:rsidR="002530C7">
        <w:rPr>
          <w:lang w:val="en-US"/>
        </w:rPr>
        <w:t>of</w:t>
      </w:r>
      <w:r w:rsidRPr="002530C7" w:rsidR="002530C7">
        <w:rPr>
          <w:lang w:val="en-US"/>
        </w:rPr>
        <w:t xml:space="preserve"> t</w:t>
      </w:r>
      <w:r w:rsidR="002530C7">
        <w:rPr>
          <w:lang w:val="en-US"/>
        </w:rPr>
        <w:t>he pre</w:t>
      </w:r>
      <w:r w:rsidR="00113375">
        <w:rPr>
          <w:lang w:val="en-US"/>
        </w:rPr>
        <w:t>-</w:t>
      </w:r>
      <w:r w:rsidR="002530C7">
        <w:rPr>
          <w:lang w:val="en-US"/>
        </w:rPr>
        <w:t>study</w:t>
      </w:r>
      <w:bookmarkEnd w:id="6"/>
    </w:p>
    <w:p w:rsidRPr="00BD4F59" w:rsidR="00231A9E" w:rsidP="00231A9E" w:rsidRDefault="00190C4D" w14:paraId="781417F3" w14:textId="7BB7E05B">
      <w:pPr>
        <w:pStyle w:val="LptextMERA"/>
        <w:ind w:left="0"/>
      </w:pPr>
      <w:r>
        <w:t>Your text here</w:t>
      </w:r>
      <w:r w:rsidRPr="00BD4F59" w:rsidR="00231A9E">
        <w:t>…</w:t>
      </w:r>
    </w:p>
    <w:p w:rsidR="00793756" w:rsidP="00231A9E" w:rsidRDefault="00301950" w14:paraId="681E2C50" w14:textId="5FD37DD3">
      <w:pPr>
        <w:pStyle w:val="Liststycke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Briefly describe the background and the problem(s)/needs (including hypotheses/research questions) that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</w:t>
      </w:r>
      <w:r w:rsidRPr="00301950">
        <w:rPr>
          <w:i/>
          <w:iCs/>
          <w:color w:val="C45911" w:themeColor="accent2" w:themeShade="BF"/>
          <w:lang w:val="en-US"/>
        </w:rPr>
        <w:t xml:space="preserve"> aims to address, as well as their scope. If possible, specify concrete and measurable objectives for the </w:t>
      </w:r>
      <w:r>
        <w:rPr>
          <w:i/>
          <w:iCs/>
          <w:color w:val="C45911" w:themeColor="accent2" w:themeShade="BF"/>
          <w:lang w:val="en-US"/>
        </w:rPr>
        <w:t>pre study</w:t>
      </w:r>
      <w:r w:rsidRPr="00301950">
        <w:rPr>
          <w:i/>
          <w:iCs/>
          <w:color w:val="C45911" w:themeColor="accent2" w:themeShade="BF"/>
          <w:lang w:val="en-US"/>
        </w:rPr>
        <w:t xml:space="preserve"> (e.g., reduced energy consumption by x% or a reduction in traffic fatalities).</w:t>
      </w:r>
    </w:p>
    <w:p w:rsidRPr="00301950" w:rsidR="00301950" w:rsidP="00231A9E" w:rsidRDefault="00301950" w14:paraId="11783E77" w14:textId="3802E9B9">
      <w:pPr>
        <w:pStyle w:val="Liststycke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Describe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study´s</w:t>
      </w:r>
      <w:r w:rsidRPr="00301950">
        <w:rPr>
          <w:i/>
          <w:iCs/>
          <w:color w:val="C45911" w:themeColor="accent2" w:themeShade="BF"/>
          <w:lang w:val="en-US"/>
        </w:rPr>
        <w:t xml:space="preserve"> level of innovation within the relevant application area, for example, whether new knowledge is being generated or existing knowledge is being implemented in a new context.</w:t>
      </w:r>
    </w:p>
    <w:p w:rsidR="00FE429C" w:rsidP="008A1ABB" w:rsidRDefault="00B324D7" w14:paraId="54BB2BD4" w14:textId="77777777">
      <w:pPr>
        <w:pStyle w:val="Rubrik1"/>
        <w:rPr>
          <w:lang w:val="en-US"/>
        </w:rPr>
      </w:pPr>
      <w:bookmarkStart w:name="_Toc216438675" w:id="9"/>
      <w:r w:rsidRPr="0114ADE1">
        <w:rPr>
          <w:lang w:val="en-US"/>
        </w:rPr>
        <w:t>Potential</w:t>
      </w:r>
      <w:bookmarkEnd w:id="9"/>
    </w:p>
    <w:p w:rsidRPr="008A1ABB" w:rsidR="00EF38FB" w:rsidP="00EF38FB" w:rsidRDefault="00EF38FB" w14:paraId="702D257A" w14:textId="77777777">
      <w:pPr>
        <w:pStyle w:val="LptextMERA"/>
        <w:ind w:left="0"/>
        <w:rPr>
          <w:color w:val="000000" w:themeColor="text1"/>
          <w:lang w:val="en-US"/>
        </w:rPr>
      </w:pPr>
      <w:r w:rsidRPr="0114ADE1">
        <w:rPr>
          <w:color w:val="000000" w:themeColor="text1"/>
          <w:lang w:val="en-US"/>
        </w:rPr>
        <w:t>Your text here...</w:t>
      </w:r>
    </w:p>
    <w:p w:rsidRPr="00EF38FB" w:rsidR="1B56FE48" w:rsidP="00EF38FB" w:rsidRDefault="00B324D7" w14:paraId="0A2C986A" w14:textId="727C5D9A">
      <w:pPr>
        <w:rPr>
          <w:i/>
          <w:iCs/>
          <w:color w:val="C45911" w:themeColor="accent2" w:themeShade="BF"/>
          <w:lang w:val="en-US"/>
        </w:rPr>
      </w:pPr>
      <w:r w:rsidRPr="00C85249">
        <w:rPr>
          <w:i/>
          <w:iCs/>
          <w:color w:val="C45911" w:themeColor="accent2" w:themeShade="BF"/>
          <w:lang w:val="en-US"/>
        </w:rPr>
        <w:t xml:space="preserve">Describe </w:t>
      </w:r>
      <w:r w:rsidRPr="00EF38FB">
        <w:rPr>
          <w:i/>
          <w:iCs/>
          <w:color w:val="C45911" w:themeColor="accent2" w:themeShade="BF"/>
          <w:lang w:val="en-US"/>
        </w:rPr>
        <w:t xml:space="preserve">the </w:t>
      </w:r>
      <w:r w:rsidR="00963AD3"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 w:rsidR="00963AD3">
        <w:rPr>
          <w:i/>
          <w:iCs/>
          <w:color w:val="C45911" w:themeColor="accent2" w:themeShade="BF"/>
          <w:lang w:val="en-US"/>
        </w:rPr>
        <w:t>study´s</w:t>
      </w:r>
      <w:r w:rsidRPr="00EF38FB">
        <w:rPr>
          <w:i/>
          <w:iCs/>
          <w:color w:val="C45911" w:themeColor="accent2" w:themeShade="BF"/>
          <w:lang w:val="en-US"/>
        </w:rPr>
        <w:t xml:space="preserve"> potential to contribute to </w:t>
      </w:r>
      <w:r w:rsidRPr="00EF38FB" w:rsidR="00BB017E">
        <w:rPr>
          <w:i/>
          <w:iCs/>
          <w:color w:val="C45911" w:themeColor="accent2" w:themeShade="BF"/>
          <w:lang w:val="en-US"/>
        </w:rPr>
        <w:t xml:space="preserve">the target outcomes </w:t>
      </w:r>
      <w:r w:rsidRPr="00EF38FB" w:rsidR="00EF38FB">
        <w:rPr>
          <w:i/>
          <w:iCs/>
          <w:color w:val="C45911" w:themeColor="accent2" w:themeShade="BF"/>
          <w:lang w:val="en-US"/>
        </w:rPr>
        <w:t>of the call</w:t>
      </w:r>
    </w:p>
    <w:p w:rsidRPr="00E8664A" w:rsidR="00E8664A" w:rsidP="00793756" w:rsidRDefault="00B324D7" w14:paraId="6BDFC271" w14:textId="77777777">
      <w:pPr>
        <w:pStyle w:val="Rubrik2"/>
        <w:rPr>
          <w:lang w:val="en-US"/>
        </w:rPr>
      </w:pPr>
      <w:bookmarkStart w:name="_Toc216438676" w:id="10"/>
      <w:bookmarkEnd w:id="7"/>
      <w:r w:rsidRPr="0114ADE1">
        <w:rPr>
          <w:lang w:val="en-US"/>
        </w:rPr>
        <w:t>External monitoring/state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of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the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art</w:t>
      </w:r>
      <w:bookmarkEnd w:id="10"/>
    </w:p>
    <w:p w:rsidRPr="003C43AB" w:rsidR="003C43AB" w:rsidP="003C43AB" w:rsidRDefault="00B324D7" w14:paraId="02336224" w14:textId="77777777">
      <w:pPr>
        <w:pStyle w:val="LptextMERA"/>
        <w:ind w:left="0"/>
        <w:rPr>
          <w:lang w:val="en-US"/>
        </w:rPr>
      </w:pPr>
      <w:r w:rsidRPr="003C43AB">
        <w:rPr>
          <w:lang w:val="en-US"/>
        </w:rPr>
        <w:t>Your text here...</w:t>
      </w:r>
    </w:p>
    <w:p w:rsidRPr="00801493" w:rsidR="003C43AB" w:rsidP="003C43AB" w:rsidRDefault="00B324D7" w14:paraId="0848A093" w14:textId="268D6539">
      <w:pPr>
        <w:pStyle w:val="LptextMERA"/>
        <w:ind w:left="0"/>
        <w:rPr>
          <w:i/>
          <w:iCs/>
          <w:color w:val="C45911" w:themeColor="accent2" w:themeShade="BF"/>
          <w:lang w:val="en-US"/>
        </w:rPr>
      </w:pPr>
      <w:r w:rsidRPr="00FC003A">
        <w:rPr>
          <w:i/>
          <w:iCs/>
          <w:color w:val="C45911" w:themeColor="accent2" w:themeShade="BF"/>
          <w:lang w:val="en-US"/>
        </w:rPr>
        <w:t xml:space="preserve">Briefly describe the level of knowledge in the area on an international and national level, and how the </w:t>
      </w:r>
      <w:r w:rsidR="00963AD3">
        <w:rPr>
          <w:i/>
          <w:iCs/>
          <w:color w:val="C45911" w:themeColor="accent2" w:themeShade="BF"/>
          <w:lang w:val="en-US"/>
        </w:rPr>
        <w:t>pre study</w:t>
      </w:r>
      <w:r w:rsidRPr="00FC003A">
        <w:rPr>
          <w:i/>
          <w:iCs/>
          <w:color w:val="C45911" w:themeColor="accent2" w:themeShade="BF"/>
          <w:lang w:val="en-US"/>
        </w:rPr>
        <w:t xml:space="preserve"> relates to this knowledge. If deemed relevant, also describe how the project relates to </w:t>
      </w:r>
      <w:r w:rsidRPr="00FC003A" w:rsidR="00EE3108">
        <w:rPr>
          <w:i/>
          <w:iCs/>
          <w:color w:val="C45911" w:themeColor="accent2" w:themeShade="BF"/>
          <w:lang w:val="en-US"/>
        </w:rPr>
        <w:t>state-of-the-art</w:t>
      </w:r>
      <w:r w:rsidRPr="00FC003A">
        <w:rPr>
          <w:i/>
          <w:iCs/>
          <w:color w:val="C45911" w:themeColor="accent2" w:themeShade="BF"/>
          <w:lang w:val="en-US"/>
        </w:rPr>
        <w:t xml:space="preserve"> research in the field of study. </w:t>
      </w:r>
    </w:p>
    <w:p w:rsidR="00A558EE" w:rsidP="00A558EE" w:rsidRDefault="00B324D7" w14:paraId="6544E24C" w14:textId="24650D55">
      <w:pPr>
        <w:pStyle w:val="Rubrik1"/>
        <w:rPr>
          <w:lang w:val="en-US"/>
        </w:rPr>
      </w:pPr>
      <w:bookmarkStart w:name="_Toc216438677" w:id="11"/>
      <w:r w:rsidRPr="0114ADE1">
        <w:rPr>
          <w:lang w:val="en-US"/>
        </w:rPr>
        <w:t>Feasibility</w:t>
      </w:r>
      <w:bookmarkEnd w:id="11"/>
    </w:p>
    <w:p w:rsidRPr="00113375" w:rsidR="00113375" w:rsidP="00113375" w:rsidRDefault="00113375" w14:paraId="422577E2" w14:textId="68A4D5DC">
      <w:pPr>
        <w:pStyle w:val="Rubrik2"/>
        <w:rPr>
          <w:lang w:val="en-US"/>
        </w:rPr>
      </w:pPr>
      <w:bookmarkStart w:name="_Toc216438678" w:id="12"/>
      <w:r w:rsidRPr="00113375">
        <w:rPr>
          <w:lang w:val="en-US"/>
        </w:rPr>
        <w:t>Pre</w:t>
      </w:r>
      <w:r>
        <w:rPr>
          <w:lang w:val="en-US"/>
        </w:rPr>
        <w:t>-</w:t>
      </w:r>
      <w:r w:rsidRPr="00113375">
        <w:rPr>
          <w:lang w:val="en-US"/>
        </w:rPr>
        <w:t>study content</w:t>
      </w:r>
      <w:bookmarkEnd w:id="12"/>
    </w:p>
    <w:p w:rsidRPr="00113375" w:rsidR="00113375" w:rsidP="00113375" w:rsidRDefault="00113375" w14:paraId="20043EE4" w14:textId="77777777">
      <w:pPr>
        <w:rPr>
          <w:lang w:val="en-US"/>
        </w:rPr>
      </w:pPr>
    </w:p>
    <w:p w:rsidRPr="00A558EE" w:rsidR="00A558EE" w:rsidP="00A558EE" w:rsidRDefault="00B324D7" w14:paraId="1EAA659A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Pr="00FC003A" w:rsidR="00A558EE" w:rsidP="00A558EE" w:rsidRDefault="00B324D7" w14:paraId="0A089400" w14:textId="12B418A3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the content and setup of the </w:t>
      </w:r>
      <w:r w:rsidR="00963AD3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963AD3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. </w:t>
      </w:r>
    </w:p>
    <w:p w:rsidRPr="00FC003A" w:rsidR="00A558EE" w:rsidP="00A558EE" w:rsidRDefault="00A558EE" w14:paraId="06226951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Pr="00FC003A" w:rsidR="00A558EE" w:rsidP="00A558EE" w:rsidRDefault="00B324D7" w14:paraId="712F0D6F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Also describe working and research methodology (scientific hypothesis and methods where it is relevant).</w:t>
      </w:r>
    </w:p>
    <w:p w:rsidRPr="00FC003A" w:rsidR="00A558EE" w:rsidP="00A558EE" w:rsidRDefault="00A558EE" w14:paraId="35234054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Pr="00FC003A" w:rsidR="00A558EE" w:rsidP="00A558EE" w:rsidRDefault="00B324D7" w14:paraId="2467AAA9" w14:textId="77777777">
      <w:pPr>
        <w:pStyle w:val="Tipstext"/>
        <w:spacing w:before="0" w:after="0"/>
        <w:ind w:left="0"/>
        <w:rPr>
          <w:color w:val="C45911" w:themeColor="accent2" w:themeShade="BF"/>
        </w:rPr>
      </w:pPr>
      <w:r w:rsidRPr="00FC003A">
        <w:rPr>
          <w:color w:val="C45911" w:themeColor="accent2" w:themeShade="BF"/>
          <w:lang w:val="en-US"/>
        </w:rPr>
        <w:t xml:space="preserve">Then give a more detailed description of the contents of each respective activity/work package and specify who does what. </w:t>
      </w:r>
      <w:r w:rsidRPr="00FC003A">
        <w:rPr>
          <w:color w:val="C45911" w:themeColor="accent2" w:themeShade="BF"/>
        </w:rPr>
        <w:t>Feel free to use the format below:</w:t>
      </w:r>
    </w:p>
    <w:p w:rsidR="00A558EE" w:rsidP="00A558EE" w:rsidRDefault="00A558EE" w14:paraId="380AEE8F" w14:textId="77777777">
      <w:pPr>
        <w:pStyle w:val="Tipstext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068"/>
      </w:tblGrid>
      <w:tr w:rsidRPr="009E35FB" w:rsidR="003F7564" w:rsidTr="00257822" w14:paraId="5A0FF5F2" w14:textId="77777777"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:rsidRPr="00A558EE" w:rsidR="00A558EE" w:rsidP="00257822" w:rsidRDefault="00B324D7" w14:paraId="166EC3A3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&lt;Work Package (WP) no X&gt;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Pr="00A558EE" w:rsidR="00A558EE" w:rsidP="00257822" w:rsidRDefault="00B324D7" w14:paraId="3253F5F8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&lt;Name of activity/work package (WP)&gt;</w:t>
            </w:r>
          </w:p>
        </w:tc>
      </w:tr>
      <w:tr w:rsidR="003F7564" w:rsidTr="00257822" w14:paraId="4DB663B7" w14:textId="77777777">
        <w:trPr>
          <w:jc w:val="center"/>
        </w:trPr>
        <w:tc>
          <w:tcPr>
            <w:tcW w:w="3368" w:type="dxa"/>
          </w:tcPr>
          <w:p w:rsidRPr="00450B03" w:rsidR="00A558EE" w:rsidP="00257822" w:rsidRDefault="00B324D7" w14:paraId="315B305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Leader (role and responsibility)</w:t>
            </w:r>
          </w:p>
        </w:tc>
        <w:tc>
          <w:tcPr>
            <w:tcW w:w="5068" w:type="dxa"/>
          </w:tcPr>
          <w:p w:rsidRPr="00CC7F9C" w:rsidR="00A558EE" w:rsidP="00257822" w:rsidRDefault="00A558EE" w14:paraId="125B2566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:rsidRPr="009E35FB" w:rsidR="003F7564" w:rsidTr="00257822" w14:paraId="575A94B1" w14:textId="77777777">
        <w:trPr>
          <w:jc w:val="center"/>
        </w:trPr>
        <w:tc>
          <w:tcPr>
            <w:tcW w:w="3368" w:type="dxa"/>
          </w:tcPr>
          <w:p w:rsidRPr="00A558EE" w:rsidR="00A558EE" w:rsidP="00257822" w:rsidRDefault="00B324D7" w14:paraId="691C3D05" w14:textId="77777777">
            <w:pPr>
              <w:pStyle w:val="Tipstext"/>
              <w:ind w:left="0"/>
              <w:rPr>
                <w:i w:val="0"/>
                <w:color w:val="auto"/>
                <w:lang w:val="en-US"/>
              </w:rPr>
            </w:pPr>
            <w:r w:rsidRPr="00A558EE">
              <w:rPr>
                <w:i w:val="0"/>
                <w:color w:val="auto"/>
                <w:lang w:val="en-US"/>
              </w:rPr>
              <w:t>Other participants (roles and responsibilities)</w:t>
            </w:r>
          </w:p>
        </w:tc>
        <w:tc>
          <w:tcPr>
            <w:tcW w:w="5068" w:type="dxa"/>
          </w:tcPr>
          <w:p w:rsidRPr="00A558EE" w:rsidR="00A558EE" w:rsidP="00257822" w:rsidRDefault="00A558EE" w14:paraId="7B5DC4FA" w14:textId="77777777">
            <w:pPr>
              <w:pStyle w:val="Tipstext"/>
              <w:ind w:left="0"/>
              <w:rPr>
                <w:i w:val="0"/>
                <w:lang w:val="en-US"/>
              </w:rPr>
            </w:pPr>
          </w:p>
        </w:tc>
      </w:tr>
      <w:tr w:rsidR="003F7564" w:rsidTr="00257822" w14:paraId="35F2502F" w14:textId="77777777">
        <w:trPr>
          <w:jc w:val="center"/>
        </w:trPr>
        <w:tc>
          <w:tcPr>
            <w:tcW w:w="3368" w:type="dxa"/>
          </w:tcPr>
          <w:p w:rsidRPr="00450B03" w:rsidR="00A558EE" w:rsidP="00257822" w:rsidRDefault="00B324D7" w14:paraId="49073D7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Description of contents</w:t>
            </w:r>
          </w:p>
        </w:tc>
        <w:tc>
          <w:tcPr>
            <w:tcW w:w="5068" w:type="dxa"/>
          </w:tcPr>
          <w:p w:rsidRPr="00CC7F9C" w:rsidR="00A558EE" w:rsidP="00257822" w:rsidRDefault="00A558EE" w14:paraId="35CDDF0A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:rsidR="003F7564" w:rsidTr="00257822" w14:paraId="02FF30B7" w14:textId="77777777">
        <w:trPr>
          <w:jc w:val="center"/>
        </w:trPr>
        <w:tc>
          <w:tcPr>
            <w:tcW w:w="3368" w:type="dxa"/>
          </w:tcPr>
          <w:p w:rsidRPr="00450B03" w:rsidR="00A558EE" w:rsidP="00257822" w:rsidRDefault="00B324D7" w14:paraId="2BFAF4D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Method/approach (when relevant)</w:t>
            </w:r>
          </w:p>
        </w:tc>
        <w:tc>
          <w:tcPr>
            <w:tcW w:w="5068" w:type="dxa"/>
          </w:tcPr>
          <w:p w:rsidRPr="00CC7F9C" w:rsidR="00A558EE" w:rsidP="00257822" w:rsidRDefault="00A558EE" w14:paraId="558FA6CF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:rsidR="003F7564" w:rsidTr="00257822" w14:paraId="79325DBB" w14:textId="77777777">
        <w:trPr>
          <w:jc w:val="center"/>
        </w:trPr>
        <w:tc>
          <w:tcPr>
            <w:tcW w:w="3368" w:type="dxa"/>
          </w:tcPr>
          <w:p w:rsidRPr="00450B03" w:rsidR="00A558EE" w:rsidP="00257822" w:rsidRDefault="00B324D7" w14:paraId="12FC83F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Delivery and evaluation</w:t>
            </w:r>
          </w:p>
        </w:tc>
        <w:tc>
          <w:tcPr>
            <w:tcW w:w="5068" w:type="dxa"/>
          </w:tcPr>
          <w:p w:rsidRPr="00CC7F9C" w:rsidR="00A558EE" w:rsidP="00257822" w:rsidRDefault="00A558EE" w14:paraId="7C5F905E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:rsidR="00963AD3" w:rsidTr="00257822" w14:paraId="04E34B14" w14:textId="77777777">
        <w:trPr>
          <w:jc w:val="center"/>
        </w:trPr>
        <w:tc>
          <w:tcPr>
            <w:tcW w:w="3368" w:type="dxa"/>
          </w:tcPr>
          <w:p w:rsidR="00963AD3" w:rsidP="00257822" w:rsidRDefault="00A64C0E" w14:paraId="44C4429E" w14:textId="6951BC3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Allocated h</w:t>
            </w:r>
            <w:r w:rsidR="00963AD3">
              <w:rPr>
                <w:i w:val="0"/>
                <w:color w:val="auto"/>
              </w:rPr>
              <w:t xml:space="preserve">ours </w:t>
            </w:r>
          </w:p>
        </w:tc>
        <w:tc>
          <w:tcPr>
            <w:tcW w:w="5068" w:type="dxa"/>
          </w:tcPr>
          <w:p w:rsidRPr="00CC7F9C" w:rsidR="00963AD3" w:rsidP="00257822" w:rsidRDefault="00963AD3" w14:paraId="383C85BC" w14:textId="77777777">
            <w:pPr>
              <w:pStyle w:val="Tipstext"/>
              <w:ind w:left="0"/>
              <w:rPr>
                <w:i w:val="0"/>
              </w:rPr>
            </w:pPr>
          </w:p>
        </w:tc>
      </w:tr>
    </w:tbl>
    <w:p w:rsidRPr="00C0526C" w:rsidR="00A558EE" w:rsidP="00A558EE" w:rsidRDefault="00A558EE" w14:paraId="1C42CB3E" w14:textId="77777777">
      <w:pPr>
        <w:pStyle w:val="LptextMERA"/>
        <w:rPr>
          <w:lang w:val="en-US"/>
        </w:rPr>
      </w:pPr>
    </w:p>
    <w:p w:rsidRPr="00BD55A1" w:rsidR="008A1ABB" w:rsidP="008A1ABB" w:rsidRDefault="008A1ABB" w14:paraId="497BCA30" w14:textId="77777777">
      <w:pPr>
        <w:rPr>
          <w:b/>
          <w:bCs/>
          <w:i/>
          <w:iCs/>
          <w:color w:val="C45911" w:themeColor="accent2" w:themeShade="BF"/>
          <w:lang w:val="en-US"/>
        </w:rPr>
      </w:pPr>
    </w:p>
    <w:p w:rsidR="00A558EE" w:rsidP="00A558EE" w:rsidRDefault="00B324D7" w14:paraId="2D0863E9" w14:textId="77777777">
      <w:pPr>
        <w:pStyle w:val="Rubrik2"/>
      </w:pPr>
      <w:bookmarkStart w:name="_Toc352072665" w:id="13"/>
      <w:bookmarkStart w:name="_Toc216438679" w:id="14"/>
      <w:r>
        <w:t>Scheduling</w:t>
      </w:r>
      <w:bookmarkEnd w:id="13"/>
      <w:bookmarkEnd w:id="14"/>
    </w:p>
    <w:p w:rsidRPr="00A558EE" w:rsidR="00A558EE" w:rsidP="00A558EE" w:rsidRDefault="00A558EE" w14:paraId="35EDBEA2" w14:textId="77777777"/>
    <w:p w:rsidR="00A558EE" w:rsidP="00A558EE" w:rsidRDefault="00B324D7" w14:paraId="7CB71049" w14:textId="77777777">
      <w:pPr>
        <w:pStyle w:val="LptextMERA"/>
        <w:ind w:left="0"/>
      </w:pPr>
      <w:r>
        <w:t>Your text here...</w:t>
      </w:r>
    </w:p>
    <w:p w:rsidRPr="00BD4F59" w:rsidR="00A558EE" w:rsidP="00A558EE" w:rsidRDefault="00A558EE" w14:paraId="15F8ACA5" w14:textId="77777777">
      <w:pPr>
        <w:pStyle w:val="LptextMERA"/>
        <w:ind w:left="0"/>
      </w:pPr>
    </w:p>
    <w:p w:rsidRPr="00A64C0E" w:rsidR="00A558EE" w:rsidP="00A558EE" w:rsidRDefault="00B324D7" w14:paraId="0003ED9E" w14:textId="31191114">
      <w:pPr>
        <w:rPr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Specify a timetable for the </w:t>
      </w:r>
      <w:r w:rsidR="00A64C0E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that shows start and end dates along with important activities/work packages. </w:t>
      </w:r>
      <w:r w:rsidRPr="00A64C0E">
        <w:rPr>
          <w:i/>
          <w:color w:val="C45911" w:themeColor="accent2" w:themeShade="BF"/>
          <w:lang w:val="en-US"/>
        </w:rPr>
        <w:t xml:space="preserve">A simple Gantt-chart should be provided. </w:t>
      </w:r>
    </w:p>
    <w:p w:rsidRPr="00A64C0E" w:rsidR="00A558EE" w:rsidP="00A558EE" w:rsidRDefault="00A558EE" w14:paraId="31BF784D" w14:textId="77777777">
      <w:pPr>
        <w:pStyle w:val="Tipstext"/>
        <w:ind w:left="0"/>
        <w:rPr>
          <w:lang w:val="en-US"/>
        </w:rPr>
      </w:pPr>
    </w:p>
    <w:p w:rsidR="00A558EE" w:rsidP="00A558EE" w:rsidRDefault="00B324D7" w14:paraId="1976FAC4" w14:textId="77777777">
      <w:pPr>
        <w:jc w:val="center"/>
      </w:pPr>
      <w:r>
        <w:rPr>
          <w:noProof/>
          <w:lang w:eastAsia="sv-SE"/>
        </w:rPr>
        <w:drawing>
          <wp:inline distT="0" distB="0" distL="0" distR="0" wp14:anchorId="3E03DAB8" wp14:editId="34EA9697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EE" w:rsidP="00A558EE" w:rsidRDefault="00A558EE" w14:paraId="047EFBE0" w14:textId="77777777"/>
    <w:p w:rsidR="00A558EE" w:rsidP="00A558EE" w:rsidRDefault="00A558EE" w14:paraId="169160DC" w14:textId="77777777"/>
    <w:p w:rsidRPr="00A558EE" w:rsidR="00A558EE" w:rsidP="00A558EE" w:rsidRDefault="00B324D7" w14:paraId="623D94A6" w14:textId="01782938">
      <w:pPr>
        <w:pStyle w:val="Rubrik2"/>
        <w:rPr>
          <w:lang w:val="en-US"/>
        </w:rPr>
      </w:pPr>
      <w:bookmarkStart w:name="_Toc352072667" w:id="15"/>
      <w:bookmarkStart w:name="_Toc216438680" w:id="16"/>
      <w:r w:rsidRPr="0114ADE1">
        <w:rPr>
          <w:lang w:val="en-US"/>
        </w:rPr>
        <w:t>Pr</w:t>
      </w:r>
      <w:r w:rsidR="00A64C0E">
        <w:rPr>
          <w:lang w:val="en-US"/>
        </w:rPr>
        <w:t>e</w:t>
      </w:r>
      <w:r w:rsidR="00113375">
        <w:rPr>
          <w:lang w:val="en-US"/>
        </w:rPr>
        <w:t>-</w:t>
      </w:r>
      <w:r w:rsidR="00A64C0E">
        <w:rPr>
          <w:lang w:val="en-US"/>
        </w:rPr>
        <w:t>study</w:t>
      </w:r>
      <w:r w:rsidRPr="0114ADE1">
        <w:rPr>
          <w:lang w:val="en-US"/>
        </w:rPr>
        <w:t xml:space="preserve"> financing</w:t>
      </w:r>
      <w:bookmarkEnd w:id="15"/>
      <w:bookmarkEnd w:id="16"/>
    </w:p>
    <w:p w:rsidRPr="00A558EE" w:rsidR="00A558EE" w:rsidP="00A558EE" w:rsidRDefault="00B324D7" w14:paraId="6F7C99C1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Pr="00FC003A" w:rsidR="00A558EE" w:rsidP="00A558EE" w:rsidRDefault="00B324D7" w14:paraId="1A23636C" w14:textId="08F59F4B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The </w:t>
      </w:r>
      <w:r w:rsidR="00A64C0E">
        <w:rPr>
          <w:i/>
          <w:color w:val="C45911" w:themeColor="accent2" w:themeShade="BF"/>
          <w:lang w:val="en-US"/>
        </w:rPr>
        <w:t>pre</w:t>
      </w:r>
      <w:r w:rsidR="00113375">
        <w:rPr>
          <w:i/>
          <w:color w:val="C45911" w:themeColor="accent2" w:themeShade="BF"/>
          <w:lang w:val="en-US"/>
        </w:rPr>
        <w:t>-</w:t>
      </w:r>
      <w:r w:rsidR="00A64C0E">
        <w:rPr>
          <w:i/>
          <w:color w:val="C45911" w:themeColor="accent2" w:themeShade="BF"/>
          <w:lang w:val="en-US"/>
        </w:rPr>
        <w:t>study</w:t>
      </w:r>
      <w:r w:rsidRPr="00FC003A">
        <w:rPr>
          <w:i/>
          <w:color w:val="C45911" w:themeColor="accent2" w:themeShade="BF"/>
          <w:lang w:val="en-US"/>
        </w:rPr>
        <w:t xml:space="preserve"> financing per work package should be presented in the table below. </w:t>
      </w:r>
    </w:p>
    <w:p w:rsidRPr="00A558EE" w:rsidR="00A558EE" w:rsidP="00A558EE" w:rsidRDefault="00A558EE" w14:paraId="5AA9E5B3" w14:textId="77777777">
      <w:pPr>
        <w:pStyle w:val="Tipstext"/>
        <w:ind w:left="0"/>
        <w:rPr>
          <w:lang w:val="en-US"/>
        </w:rPr>
      </w:pPr>
    </w:p>
    <w:tbl>
      <w:tblPr>
        <w:tblStyle w:val="Tabellrutnt"/>
        <w:tblW w:w="7689" w:type="dxa"/>
        <w:jc w:val="center"/>
        <w:tblLook w:val="04A0" w:firstRow="1" w:lastRow="0" w:firstColumn="1" w:lastColumn="0" w:noHBand="0" w:noVBand="1"/>
      </w:tblPr>
      <w:tblGrid>
        <w:gridCol w:w="1844"/>
        <w:gridCol w:w="20"/>
        <w:gridCol w:w="1114"/>
        <w:gridCol w:w="13"/>
        <w:gridCol w:w="1384"/>
        <w:gridCol w:w="6"/>
        <w:gridCol w:w="1391"/>
        <w:gridCol w:w="1917"/>
      </w:tblGrid>
      <w:tr w:rsidR="003F7564" w:rsidTr="00257822" w14:paraId="41DDE153" w14:textId="77777777">
        <w:trPr>
          <w:jc w:val="center"/>
        </w:trPr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</w:tcPr>
          <w:p w:rsidRPr="00A558EE" w:rsidR="00A558EE" w:rsidP="00257822" w:rsidRDefault="00A558EE" w14:paraId="42DDD819" w14:textId="77777777">
            <w:pPr>
              <w:pStyle w:val="Tipstext"/>
              <w:ind w:left="0"/>
              <w:jc w:val="center"/>
              <w:rPr>
                <w:lang w:val="en-US"/>
              </w:rPr>
            </w:pP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11A35" w:rsidR="00A558EE" w:rsidP="00257822" w:rsidRDefault="00B324D7" w14:paraId="53B80947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Budget per participating party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 w:themeFill="background1" w:themeFillShade="D9"/>
          </w:tcPr>
          <w:p w:rsidRPr="00611A35" w:rsidR="00A558EE" w:rsidP="00257822" w:rsidRDefault="00B324D7" w14:paraId="5648CC99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budget/WP</w:t>
            </w:r>
          </w:p>
        </w:tc>
      </w:tr>
      <w:tr w:rsidR="003F7564" w:rsidTr="00257822" w14:paraId="276949AC" w14:textId="77777777">
        <w:trPr>
          <w:jc w:val="center"/>
        </w:trPr>
        <w:tc>
          <w:tcPr>
            <w:tcW w:w="1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558EE" w:rsidP="00257822" w:rsidRDefault="00A558EE" w14:paraId="7819FB86" w14:textId="77777777">
            <w:pPr>
              <w:pStyle w:val="Tipstext"/>
              <w:ind w:left="0"/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:rsidRPr="0010275D" w:rsidR="00A558EE" w:rsidP="00257822" w:rsidRDefault="00B324D7" w14:paraId="17D343B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1&gt;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</w:tcBorders>
          </w:tcPr>
          <w:p w:rsidRPr="0010275D" w:rsidR="00A558EE" w:rsidP="00257822" w:rsidRDefault="00B324D7" w14:paraId="1EDA471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C26EB9">
              <w:rPr>
                <w:i w:val="0"/>
                <w:color w:val="auto"/>
              </w:rPr>
              <w:t>2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391" w:type="dxa"/>
            <w:tcBorders>
              <w:top w:val="single" w:color="auto" w:sz="4" w:space="0"/>
              <w:right w:val="single" w:color="auto" w:sz="4" w:space="0"/>
            </w:tcBorders>
          </w:tcPr>
          <w:p w:rsidRPr="0010275D" w:rsidR="00A558EE" w:rsidP="00257822" w:rsidRDefault="00B324D7" w14:paraId="36E6BF6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3F18BA">
              <w:rPr>
                <w:i w:val="0"/>
                <w:color w:val="auto"/>
              </w:rPr>
              <w:t>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558EE" w:rsidP="00257822" w:rsidRDefault="00A558EE" w14:paraId="4D49E880" w14:textId="77777777">
            <w:pPr>
              <w:pStyle w:val="Tipstext"/>
              <w:ind w:left="0"/>
            </w:pPr>
          </w:p>
        </w:tc>
      </w:tr>
      <w:tr w:rsidR="003F7564" w:rsidTr="00257822" w14:paraId="5D5EC2FE" w14:textId="77777777">
        <w:trPr>
          <w:jc w:val="center"/>
        </w:trPr>
        <w:tc>
          <w:tcPr>
            <w:tcW w:w="1864" w:type="dxa"/>
            <w:gridSpan w:val="2"/>
            <w:tcBorders>
              <w:top w:val="single" w:color="auto" w:sz="4" w:space="0"/>
            </w:tcBorders>
          </w:tcPr>
          <w:p w:rsidRPr="0010275D" w:rsidR="00A558EE" w:rsidP="00257822" w:rsidRDefault="00B324D7" w14:paraId="0D3C16CA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&lt;WP1&gt; </w:t>
            </w:r>
          </w:p>
        </w:tc>
        <w:tc>
          <w:tcPr>
            <w:tcW w:w="1127" w:type="dxa"/>
            <w:gridSpan w:val="2"/>
          </w:tcPr>
          <w:p w:rsidR="00A558EE" w:rsidP="00257822" w:rsidRDefault="00A558EE" w14:paraId="55430BEA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:rsidRDefault="00A558EE" w14:paraId="082CE342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:rsidRDefault="00A558EE" w14:paraId="3D1706E3" w14:textId="77777777">
            <w:pPr>
              <w:pStyle w:val="Tipstext"/>
              <w:ind w:left="0"/>
            </w:pPr>
          </w:p>
        </w:tc>
        <w:tc>
          <w:tcPr>
            <w:tcW w:w="1917" w:type="dxa"/>
            <w:tcBorders>
              <w:top w:val="single" w:color="auto" w:sz="4" w:space="0"/>
            </w:tcBorders>
          </w:tcPr>
          <w:p w:rsidR="00A558EE" w:rsidP="00257822" w:rsidRDefault="00A558EE" w14:paraId="376FF6E0" w14:textId="77777777">
            <w:pPr>
              <w:pStyle w:val="Tipstext"/>
              <w:ind w:left="0"/>
            </w:pPr>
          </w:p>
        </w:tc>
      </w:tr>
      <w:tr w:rsidR="003F7564" w:rsidTr="00257822" w14:paraId="436A11CC" w14:textId="77777777">
        <w:trPr>
          <w:jc w:val="center"/>
        </w:trPr>
        <w:tc>
          <w:tcPr>
            <w:tcW w:w="1864" w:type="dxa"/>
            <w:gridSpan w:val="2"/>
          </w:tcPr>
          <w:p w:rsidRPr="0010275D" w:rsidR="00A558EE" w:rsidP="00257822" w:rsidRDefault="00B324D7" w14:paraId="176B7F64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&lt;WP2&gt; </w:t>
            </w:r>
          </w:p>
        </w:tc>
        <w:tc>
          <w:tcPr>
            <w:tcW w:w="1127" w:type="dxa"/>
            <w:gridSpan w:val="2"/>
          </w:tcPr>
          <w:p w:rsidR="00A558EE" w:rsidP="00257822" w:rsidRDefault="00A558EE" w14:paraId="1202CF23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:rsidRDefault="00A558EE" w14:paraId="10D120D9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:rsidRDefault="00A558EE" w14:paraId="41E5E1F9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:rsidRDefault="00A558EE" w14:paraId="2B1AEFB1" w14:textId="77777777">
            <w:pPr>
              <w:pStyle w:val="Tipstext"/>
              <w:ind w:left="0"/>
            </w:pPr>
          </w:p>
        </w:tc>
      </w:tr>
      <w:tr w:rsidR="003F7564" w:rsidTr="00257822" w14:paraId="59614207" w14:textId="77777777">
        <w:trPr>
          <w:jc w:val="center"/>
        </w:trPr>
        <w:tc>
          <w:tcPr>
            <w:tcW w:w="1864" w:type="dxa"/>
            <w:gridSpan w:val="2"/>
          </w:tcPr>
          <w:p w:rsidRPr="0010275D" w:rsidR="00A558EE" w:rsidP="00257822" w:rsidRDefault="00B324D7" w14:paraId="5739974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&lt;WPx&gt;</w:t>
            </w:r>
          </w:p>
        </w:tc>
        <w:tc>
          <w:tcPr>
            <w:tcW w:w="1127" w:type="dxa"/>
            <w:gridSpan w:val="2"/>
          </w:tcPr>
          <w:p w:rsidR="00A558EE" w:rsidP="00257822" w:rsidRDefault="00A558EE" w14:paraId="576E36CB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:rsidRDefault="00A558EE" w14:paraId="3A38F113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:rsidRDefault="00A558EE" w14:paraId="35852BE3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:rsidRDefault="00A558EE" w14:paraId="50F16FF7" w14:textId="77777777">
            <w:pPr>
              <w:pStyle w:val="Tipstext"/>
              <w:ind w:left="0"/>
            </w:pPr>
          </w:p>
        </w:tc>
      </w:tr>
      <w:tr w:rsidR="003F7564" w:rsidTr="00257822" w14:paraId="35F546ED" w14:textId="77777777"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:rsidRPr="00611A35" w:rsidR="00A558EE" w:rsidP="00257822" w:rsidRDefault="00B324D7" w14:paraId="032EE495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 per part</w:t>
            </w:r>
          </w:p>
        </w:tc>
        <w:tc>
          <w:tcPr>
            <w:tcW w:w="1134" w:type="dxa"/>
            <w:gridSpan w:val="2"/>
          </w:tcPr>
          <w:p w:rsidRPr="00611A35" w:rsidR="00A558EE" w:rsidP="00257822" w:rsidRDefault="00A558EE" w14:paraId="3903DA08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Pr="00611A35" w:rsidR="00A558EE" w:rsidP="00257822" w:rsidRDefault="00A558EE" w14:paraId="63D03DB2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Pr="00611A35" w:rsidR="00A558EE" w:rsidP="00257822" w:rsidRDefault="00A558EE" w14:paraId="46DBCFDF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917" w:type="dxa"/>
          </w:tcPr>
          <w:p w:rsidR="00A558EE" w:rsidP="00257822" w:rsidRDefault="00A558EE" w14:paraId="79C281AA" w14:textId="77777777">
            <w:pPr>
              <w:pStyle w:val="Tipstext"/>
              <w:ind w:left="0"/>
            </w:pPr>
          </w:p>
        </w:tc>
      </w:tr>
    </w:tbl>
    <w:p w:rsidR="00A558EE" w:rsidP="00A558EE" w:rsidRDefault="00A558EE" w14:paraId="1DAEC8CB" w14:textId="77777777">
      <w:pPr>
        <w:pStyle w:val="Tipstext"/>
      </w:pPr>
    </w:p>
    <w:p w:rsidRPr="00FC003A" w:rsidR="00A558EE" w:rsidP="5AE137E6" w:rsidRDefault="00B324D7" w14:paraId="5559CD4A" w14:textId="77777777">
      <w:pPr>
        <w:spacing w:after="120" w:line="276" w:lineRule="auto"/>
        <w:rPr>
          <w:rFonts w:ascii="Arial" w:hAnsi="Arial" w:eastAsia="Arial" w:cs="Arial"/>
          <w:color w:val="121619"/>
          <w:szCs w:val="22"/>
          <w:lang w:val="en-US"/>
        </w:rPr>
      </w:pPr>
      <w:r w:rsidRPr="75220EBE">
        <w:rPr>
          <w:i/>
          <w:iCs/>
          <w:color w:val="C45911" w:themeColor="accent2" w:themeShade="BF"/>
          <w:lang w:val="en-US"/>
        </w:rPr>
        <w:t>Personnel costs and wages for universities could be based on full actual costs where indirect costs must be presented separately.</w:t>
      </w:r>
      <w:r w:rsidRPr="75220EBE" w:rsidR="3219364F">
        <w:rPr>
          <w:rFonts w:ascii="Arial" w:hAnsi="Arial" w:eastAsia="Arial" w:cs="Arial"/>
          <w:color w:val="121619"/>
          <w:szCs w:val="22"/>
          <w:lang w:val="en-US"/>
        </w:rPr>
        <w:t xml:space="preserve"> </w:t>
      </w:r>
      <w:r w:rsidRPr="75220EBE" w:rsidR="3219364F">
        <w:rPr>
          <w:rFonts w:eastAsiaTheme="minorEastAsia" w:cstheme="majorBidi"/>
          <w:i/>
          <w:iCs/>
          <w:color w:val="C45911" w:themeColor="accent2" w:themeShade="BF"/>
          <w:szCs w:val="22"/>
          <w:lang w:val="en-US"/>
        </w:rPr>
        <w:t>The industry may have indirect costs of a maximum of 30% of wage costs. These must be reported separately.</w:t>
      </w:r>
    </w:p>
    <w:p w:rsidRPr="00FC003A" w:rsidR="00A558EE" w:rsidP="5AE137E6" w:rsidRDefault="00A558EE" w14:paraId="71257CE7" w14:textId="77777777">
      <w:pPr>
        <w:rPr>
          <w:i/>
          <w:iCs/>
          <w:color w:val="C45911" w:themeColor="accent2" w:themeShade="BF"/>
          <w:lang w:val="en-US"/>
        </w:rPr>
      </w:pPr>
    </w:p>
    <w:p w:rsidR="008A1ABB" w:rsidP="008A1ABB" w:rsidRDefault="008A1ABB" w14:paraId="46358EC5" w14:textId="77777777">
      <w:pPr>
        <w:rPr>
          <w:lang w:val="en-US"/>
        </w:rPr>
      </w:pPr>
    </w:p>
    <w:p w:rsidRPr="00FC003A" w:rsidR="00A558EE" w:rsidP="00A558EE" w:rsidRDefault="00B324D7" w14:paraId="0FB3084A" w14:textId="06A943CE">
      <w:pPr>
        <w:pStyle w:val="Tipstext"/>
        <w:ind w:left="0"/>
        <w:rPr>
          <w:i w:val="0"/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how the </w:t>
      </w:r>
      <w:r w:rsidR="00A64C0E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A64C0E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 aims to realise the potential of spreading/utilizing the results</w:t>
      </w:r>
    </w:p>
    <w:p w:rsidR="00A558EE" w:rsidP="008A1ABB" w:rsidRDefault="00A558EE" w14:paraId="6251C7DC" w14:textId="77777777">
      <w:pPr>
        <w:rPr>
          <w:lang w:val="en-US"/>
        </w:rPr>
      </w:pPr>
    </w:p>
    <w:p w:rsidRPr="00A558EE" w:rsidR="00A558EE" w:rsidP="00A558EE" w:rsidRDefault="00B324D7" w14:paraId="766D3FF9" w14:textId="77777777">
      <w:pPr>
        <w:pStyle w:val="Rubrik1"/>
        <w:rPr>
          <w:lang w:val="en-US"/>
        </w:rPr>
      </w:pPr>
      <w:bookmarkStart w:name="_Toc216438681" w:id="17"/>
      <w:r w:rsidRPr="0114ADE1">
        <w:rPr>
          <w:lang w:val="en-US"/>
        </w:rPr>
        <w:t>Actors</w:t>
      </w:r>
      <w:bookmarkEnd w:id="17"/>
    </w:p>
    <w:p w:rsidRPr="001F31C1" w:rsidR="00A558EE" w:rsidP="00A558EE" w:rsidRDefault="00B324D7" w14:paraId="583C39BA" w14:textId="77777777">
      <w:pPr>
        <w:rPr>
          <w:lang w:val="en-US"/>
        </w:rPr>
      </w:pPr>
      <w:r w:rsidRPr="001F31C1">
        <w:rPr>
          <w:lang w:val="en-US"/>
        </w:rPr>
        <w:t>Your text here….</w:t>
      </w:r>
    </w:p>
    <w:p w:rsidR="008D790F" w:rsidP="00A558EE" w:rsidRDefault="008D790F" w14:paraId="3370BF67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8D790F" w:rsidP="00A558EE" w:rsidRDefault="008D790F" w14:paraId="44836246" w14:textId="289D2FA9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8D790F">
        <w:rPr>
          <w:i/>
          <w:color w:val="C45911" w:themeColor="accent2" w:themeShade="BF"/>
          <w:lang w:val="en-US"/>
        </w:rPr>
        <w:t>Describe the composition, competence, and capacity, as well as the level of commitment of the consortium/participants, in relation to the project objectives and implementation.</w:t>
      </w:r>
    </w:p>
    <w:p w:rsidRPr="008D790F" w:rsidR="008D790F" w:rsidP="00A558EE" w:rsidRDefault="008D790F" w14:paraId="348188FA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Pr="00FC003A" w:rsidR="00A558EE" w:rsidP="00A558EE" w:rsidRDefault="00B324D7" w14:paraId="4B9B62B5" w14:textId="304DCAFB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CV (a template is available at vinnova.se/ffi) needs to be submitted for the project manager, work package leaders and other key personnel so that the project participants competence and abilities can be assessed. </w:t>
      </w:r>
    </w:p>
    <w:p w:rsidRPr="00FC003A" w:rsidR="00A558EE" w:rsidP="00A558EE" w:rsidRDefault="00A558EE" w14:paraId="2326A654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Pr="00FC003A" w:rsidR="00A558EE" w:rsidP="00A558EE" w:rsidRDefault="00B324D7" w14:paraId="1CC79F90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Other relevant information about the parties can also be submitted here. </w:t>
      </w:r>
    </w:p>
    <w:p w:rsidRPr="00FC003A" w:rsidR="00A558EE" w:rsidP="00A558EE" w:rsidRDefault="00A558EE" w14:paraId="31410FE2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Pr="00FC003A" w:rsidR="00A558EE" w:rsidP="0114ADE1" w:rsidRDefault="00B324D7" w14:paraId="280B3043" w14:textId="1F579615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  <w:r w:rsidRPr="0114ADE1">
        <w:rPr>
          <w:i/>
          <w:iCs/>
          <w:color w:val="C45911" w:themeColor="accent2" w:themeShade="BF"/>
          <w:lang w:val="en-US"/>
        </w:rPr>
        <w:t xml:space="preserve">If subcontractors are to be procured (for example consultants) this must be specified along with the purpose and extent of their involvement in the </w:t>
      </w:r>
      <w:r w:rsidR="00B253EA">
        <w:rPr>
          <w:i/>
          <w:iCs/>
          <w:color w:val="C45911" w:themeColor="accent2" w:themeShade="BF"/>
          <w:lang w:val="en-US"/>
        </w:rPr>
        <w:t>pre-study</w:t>
      </w:r>
      <w:r w:rsidRPr="0114ADE1">
        <w:rPr>
          <w:i/>
          <w:iCs/>
          <w:color w:val="C45911" w:themeColor="accent2" w:themeShade="BF"/>
          <w:lang w:val="en-US"/>
        </w:rPr>
        <w:t xml:space="preserve">. </w:t>
      </w:r>
    </w:p>
    <w:p w:rsidR="00A558EE" w:rsidP="00A558EE" w:rsidRDefault="00A558EE" w14:paraId="5047480A" w14:textId="77777777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</w:p>
    <w:p w:rsidRPr="00FC003A" w:rsidR="00A558EE" w:rsidP="00A558EE" w:rsidRDefault="00B324D7" w14:paraId="59A38F55" w14:textId="77777777">
      <w:pPr>
        <w:pStyle w:val="Rubrik1"/>
        <w:rPr>
          <w:lang w:val="en-US"/>
        </w:rPr>
      </w:pPr>
      <w:bookmarkStart w:name="_Toc216438682" w:id="18"/>
      <w:r w:rsidRPr="0114ADE1">
        <w:rPr>
          <w:lang w:val="en-US"/>
        </w:rPr>
        <w:t>Equality</w:t>
      </w:r>
      <w:bookmarkEnd w:id="18"/>
    </w:p>
    <w:p w:rsidRPr="00FC003A" w:rsidR="00A558EE" w:rsidP="00A558EE" w:rsidRDefault="00B324D7" w14:paraId="72BE98B3" w14:textId="77777777">
      <w:pPr>
        <w:rPr>
          <w:lang w:val="en-US"/>
        </w:rPr>
      </w:pPr>
      <w:r w:rsidRPr="00FC003A">
        <w:rPr>
          <w:lang w:val="en-US"/>
        </w:rPr>
        <w:t>Your text here….</w:t>
      </w:r>
    </w:p>
    <w:p w:rsidR="003554F3" w:rsidP="00A558EE" w:rsidRDefault="003554F3" w14:paraId="500C268E" w14:textId="77777777">
      <w:pPr>
        <w:rPr>
          <w:i/>
          <w:color w:val="C45911" w:themeColor="accent2" w:themeShade="BF"/>
          <w:lang w:val="en-US"/>
        </w:rPr>
      </w:pPr>
    </w:p>
    <w:p w:rsidRPr="00FC003A" w:rsidR="00A558EE" w:rsidP="00A558EE" w:rsidRDefault="00B324D7" w14:paraId="14F50FA7" w14:textId="5AB110FD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Many problems, results and solutions can seem to be gender neutral, but they still affect women and men differently. How do you intend to take this into account in this </w:t>
      </w:r>
      <w:r w:rsidR="003554F3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and how can it affect the </w:t>
      </w:r>
      <w:r w:rsidR="003554F3">
        <w:rPr>
          <w:i/>
          <w:color w:val="C45911" w:themeColor="accent2" w:themeShade="BF"/>
          <w:lang w:val="en-US"/>
        </w:rPr>
        <w:t>pre study´s</w:t>
      </w:r>
      <w:r w:rsidRPr="00FC003A">
        <w:rPr>
          <w:i/>
          <w:color w:val="C45911" w:themeColor="accent2" w:themeShade="BF"/>
          <w:lang w:val="en-US"/>
        </w:rPr>
        <w:t xml:space="preserve"> effects?</w:t>
      </w:r>
    </w:p>
    <w:p w:rsidRPr="00FC003A" w:rsidR="00A558EE" w:rsidP="00A558EE" w:rsidRDefault="00A558EE" w14:paraId="186640A1" w14:textId="77777777">
      <w:pPr>
        <w:rPr>
          <w:i/>
          <w:color w:val="C45911" w:themeColor="accent2" w:themeShade="BF"/>
          <w:lang w:val="en-US"/>
        </w:rPr>
      </w:pPr>
    </w:p>
    <w:p w:rsidRPr="00FC003A" w:rsidR="00A558EE" w:rsidP="00A558EE" w:rsidRDefault="00B324D7" w14:paraId="25CA147E" w14:textId="77777777">
      <w:pPr>
        <w:pStyle w:val="Brdtext"/>
        <w:numPr>
          <w:ilvl w:val="0"/>
          <w:numId w:val="27"/>
        </w:numPr>
        <w:spacing w:line="290" w:lineRule="atLeast"/>
        <w:rPr>
          <w:i/>
          <w:color w:val="C45911" w:themeColor="accent2" w:themeShade="BF"/>
          <w:szCs w:val="22"/>
          <w:lang w:val="en-US" w:eastAsia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the project team is composed regarding gender distribution, but also the distribution of power and influence between men and women. </w:t>
      </w:r>
    </w:p>
    <w:p w:rsidRPr="00FC003A" w:rsidR="00FC003A" w:rsidP="00FC003A" w:rsidRDefault="00B324D7" w14:paraId="5480DB7F" w14:textId="77777777">
      <w:pPr>
        <w:pStyle w:val="Brd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equality aspects have been integrated in the project. </w:t>
      </w:r>
    </w:p>
    <w:p w:rsidRPr="00FC003A" w:rsidR="00A558EE" w:rsidP="00FC003A" w:rsidRDefault="00B324D7" w14:paraId="6E717A0A" w14:textId="77777777">
      <w:pPr>
        <w:pStyle w:val="Brd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>Describe equality aspects (gender and gender perspective) that can be important to take into consideration in relation to the projects field of study, solutions, and effects.</w:t>
      </w:r>
    </w:p>
    <w:p w:rsidRPr="00BD55A1" w:rsidR="00A558EE" w:rsidP="008A1ABB" w:rsidRDefault="00A558EE" w14:paraId="1263C8D9" w14:textId="77777777">
      <w:pPr>
        <w:rPr>
          <w:lang w:val="en-US"/>
        </w:rPr>
      </w:pPr>
    </w:p>
    <w:p w:rsidRPr="00FC003A" w:rsidR="00FC003A" w:rsidP="00FC003A" w:rsidRDefault="00B324D7" w14:paraId="191CE003" w14:textId="77777777">
      <w:pPr>
        <w:pStyle w:val="Rubrik1"/>
        <w:rPr>
          <w:lang w:val="en-US"/>
        </w:rPr>
      </w:pPr>
      <w:bookmarkStart w:name="_Toc352072675" w:id="19"/>
      <w:bookmarkStart w:name="_Toc216438683" w:id="20"/>
      <w:bookmarkEnd w:id="8"/>
      <w:r w:rsidRPr="0114ADE1">
        <w:rPr>
          <w:lang w:val="en-US"/>
        </w:rPr>
        <w:t>References</w:t>
      </w:r>
      <w:bookmarkEnd w:id="19"/>
      <w:bookmarkEnd w:id="20"/>
    </w:p>
    <w:p w:rsidRPr="00FC003A" w:rsidR="00FC003A" w:rsidP="00FC003A" w:rsidRDefault="00B324D7" w14:paraId="03CA88E4" w14:textId="77777777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List your references (scientific publications, monographs, conference articles etc.) here. Be restrictive when referring to websites as these have not been “quality reviewed” in the same ways as a publication and the addresses tend to quickly become obsolete.</w:t>
      </w:r>
    </w:p>
    <w:p w:rsidRPr="00FC003A" w:rsidR="00FC003A" w:rsidP="00FC003A" w:rsidRDefault="00B324D7" w14:paraId="0BF25658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The “References” section can be omitted if it is not needed.</w:t>
      </w:r>
    </w:p>
    <w:p w:rsidRPr="00FC003A" w:rsidR="008A625E" w:rsidP="00653CE9" w:rsidRDefault="008A625E" w14:paraId="6AE71454" w14:textId="77777777">
      <w:pPr>
        <w:rPr>
          <w:lang w:val="en-US"/>
        </w:rPr>
      </w:pPr>
    </w:p>
    <w:sectPr w:rsidRPr="00FC003A" w:rsidR="008A625E" w:rsidSect="00926806">
      <w:footerReference w:type="default" r:id="rId16"/>
      <w:pgSz w:w="11906" w:h="16838" w:orient="portrait"/>
      <w:pgMar w:top="1418" w:right="1701" w:bottom="709" w:left="1701" w:header="567" w:footer="4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4D7" w:rsidRDefault="00B324D7" w14:paraId="7F32D25A" w14:textId="77777777">
      <w:r>
        <w:separator/>
      </w:r>
    </w:p>
  </w:endnote>
  <w:endnote w:type="continuationSeparator" w:id="0">
    <w:p w:rsidR="00B324D7" w:rsidRDefault="00B324D7" w14:paraId="73B9FC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42B" w:rsidP="00D11C24" w:rsidRDefault="00B324D7" w14:paraId="198983A0" w14:textId="77777777">
    <w:pPr>
      <w:pStyle w:val="Sidfot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fldChar w:fldCharType="end"/>
    </w:r>
  </w:p>
  <w:p w:rsidR="00AF742B" w:rsidP="0016797F" w:rsidRDefault="00AF742B" w14:paraId="4B8B565C" w14:textId="77777777">
    <w:pPr>
      <w:pStyle w:val="Sidfot"/>
      <w:ind w:right="360"/>
    </w:pPr>
  </w:p>
  <w:p w:rsidR="00AF742B" w:rsidRDefault="00AF742B" w14:paraId="3B7CDAF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4B72" w:rsidR="00AF742B" w:rsidP="00C54B72" w:rsidRDefault="00B324D7" w14:paraId="6E1222A9" w14:textId="77777777">
    <w:pPr>
      <w:pStyle w:val="Sidfot"/>
      <w:framePr w:w="8817" w:wrap="around" w:hAnchor="page" w:vAnchor="text" w:x="1522" w:y="72"/>
      <w:pBdr>
        <w:top w:val="single" w:color="auto" w:sz="4" w:space="5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</w:t>
    </w:r>
    <w:r w:rsidRPr="00C219B8" w:rsidR="00926806">
      <w:rPr>
        <w:rFonts w:cs="Arial"/>
        <w:sz w:val="16"/>
        <w:szCs w:val="16"/>
        <w:lang w:eastAsia="sv-SE"/>
      </w:rPr>
      <w:t>Innovation |</w:t>
    </w:r>
    <w:r w:rsidRPr="00C219B8">
      <w:rPr>
        <w:rFonts w:cs="Arial"/>
        <w:sz w:val="16"/>
        <w:szCs w:val="16"/>
        <w:lang w:eastAsia="sv-SE"/>
      </w:rPr>
      <w:t xml:space="preserve">  </w:t>
    </w:r>
    <w:r w:rsidRPr="009E3698" w:rsidR="009E3698">
      <w:rPr>
        <w:rStyle w:val="Hyperl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</w:p>
  <w:p w:rsidR="00AF742B" w:rsidP="00731B0F" w:rsidRDefault="00AF742B" w14:paraId="48C8A8E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4B72" w:rsidR="00926806" w:rsidP="75220EBE" w:rsidRDefault="00B324D7" w14:paraId="0261BFE5" w14:textId="77777777">
    <w:pPr>
      <w:pStyle w:val="Sidfot"/>
      <w:framePr w:w="8817" w:wrap="around" w:hAnchor="page" w:vAnchor="text" w:x="1522" w:y="72"/>
      <w:pBdr>
        <w:top w:val="single" w:color="000000" w:sz="4" w:space="5"/>
      </w:pBdr>
      <w:tabs>
        <w:tab w:val="clear" w:pos="9072"/>
        <w:tab w:val="right" w:pos="8789"/>
      </w:tabs>
      <w:ind w:right="-2"/>
      <w:rPr>
        <w:rStyle w:val="Sidnummer"/>
        <w:noProof/>
        <w:sz w:val="16"/>
        <w:szCs w:val="16"/>
      </w:rPr>
    </w:pPr>
    <w:r w:rsidRPr="506CE2A9">
      <w:rPr>
        <w:rFonts w:cs="Arial"/>
        <w:b/>
        <w:bCs/>
        <w:sz w:val="16"/>
        <w:szCs w:val="16"/>
        <w:lang w:eastAsia="sv-SE"/>
      </w:rPr>
      <w:t xml:space="preserve">FFI </w:t>
    </w:r>
    <w:r w:rsidRPr="506CE2A9">
      <w:rPr>
        <w:rFonts w:cs="Arial"/>
        <w:sz w:val="16"/>
        <w:szCs w:val="16"/>
        <w:lang w:eastAsia="sv-SE"/>
      </w:rPr>
      <w:t xml:space="preserve">Fordonsstrategisk Forskning och Innovation | </w:t>
    </w:r>
    <w:r w:rsidRPr="45BADA8E">
      <w:rPr>
        <w:rFonts w:cs="Arial"/>
        <w:color w:val="000000" w:themeColor="text1"/>
        <w:sz w:val="16"/>
        <w:szCs w:val="16"/>
        <w:lang w:eastAsia="sv-SE"/>
      </w:rPr>
      <w:t xml:space="preserve"> www.ffisweden.se</w:t>
    </w:r>
    <w:r>
      <w:tab/>
    </w:r>
  </w:p>
  <w:p w:rsidR="00926806" w:rsidP="00731B0F" w:rsidRDefault="00926806" w14:paraId="7B0B6AD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4D7" w:rsidRDefault="00B324D7" w14:paraId="1101CEF8" w14:textId="77777777">
      <w:r>
        <w:separator/>
      </w:r>
    </w:p>
  </w:footnote>
  <w:footnote w:type="continuationSeparator" w:id="0">
    <w:p w:rsidR="00B324D7" w:rsidRDefault="00B324D7" w14:paraId="4699E2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5220EBE" w:rsidP="75220EBE" w:rsidRDefault="75220EBE" w14:paraId="6F878917" w14:textId="77777777">
    <w:pPr>
      <w:pStyle w:val="Sidhuvud"/>
    </w:pPr>
  </w:p>
  <w:p w:rsidRPr="00070451" w:rsidR="001D773F" w:rsidP="001D773F" w:rsidRDefault="00B324D7" w14:paraId="3DA317DD" w14:textId="31B93056">
    <w:pPr>
      <w:pStyle w:val="Sidhuvud"/>
    </w:pPr>
    <w:r>
      <w:tab/>
    </w:r>
    <w:r>
      <w:tab/>
    </w:r>
    <w:r w:rsidR="5EF6CB55">
      <w:rPr/>
      <w:t xml:space="preserve"> Pre-study autumn</w:t>
    </w:r>
    <w:r w:rsidR="5EF6CB55">
      <w:rPr/>
      <w:t xml:space="preserve"> </w:t>
    </w:r>
    <w:r w:rsidR="5EF6CB55">
      <w:rPr/>
      <w:t xml:space="preserve">2026</w:t>
    </w:r>
  </w:p>
  <w:p w:rsidR="0054200A" w:rsidRDefault="00B324D7" w14:paraId="34D75154" w14:textId="77777777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AA26589"/>
    <w:multiLevelType w:val="hybridMultilevel"/>
    <w:tmpl w:val="79900B36"/>
    <w:lvl w:ilvl="0" w:tplc="63287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329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905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107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4E2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026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9CBD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0D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D44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BD06FE"/>
    <w:multiLevelType w:val="hybridMultilevel"/>
    <w:tmpl w:val="C4AA68AC"/>
    <w:lvl w:ilvl="0" w:tplc="0E449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82035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23AD67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C8A3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CB5C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19E52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6ED5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70C60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FD2449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02706E"/>
    <w:multiLevelType w:val="hybridMultilevel"/>
    <w:tmpl w:val="24123306"/>
    <w:lvl w:ilvl="0" w:tplc="E45409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D48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CE6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237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AD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05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B01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040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349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AB06E1"/>
    <w:multiLevelType w:val="hybridMultilevel"/>
    <w:tmpl w:val="37F2AF98"/>
    <w:lvl w:ilvl="0" w:tplc="196E1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602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13C9C1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027E4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A51E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3F608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26360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0308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F9622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154B66"/>
    <w:multiLevelType w:val="hybridMultilevel"/>
    <w:tmpl w:val="D952ACF2"/>
    <w:lvl w:ilvl="0" w:tplc="FD46F62E">
      <w:start w:val="1"/>
      <w:numFmt w:val="decimal"/>
      <w:pStyle w:val="Lista"/>
      <w:lvlText w:val="%1."/>
      <w:lvlJc w:val="left"/>
      <w:pPr>
        <w:ind w:left="720" w:hanging="360"/>
      </w:pPr>
    </w:lvl>
    <w:lvl w:ilvl="1" w:tplc="0BCE3B14" w:tentative="1">
      <w:start w:val="1"/>
      <w:numFmt w:val="lowerLetter"/>
      <w:lvlText w:val="%2."/>
      <w:lvlJc w:val="left"/>
      <w:pPr>
        <w:ind w:left="1440" w:hanging="360"/>
      </w:pPr>
    </w:lvl>
    <w:lvl w:ilvl="2" w:tplc="D4C062A6" w:tentative="1">
      <w:start w:val="1"/>
      <w:numFmt w:val="lowerRoman"/>
      <w:lvlText w:val="%3."/>
      <w:lvlJc w:val="right"/>
      <w:pPr>
        <w:ind w:left="2160" w:hanging="180"/>
      </w:pPr>
    </w:lvl>
    <w:lvl w:ilvl="3" w:tplc="F7762C2C" w:tentative="1">
      <w:start w:val="1"/>
      <w:numFmt w:val="decimal"/>
      <w:lvlText w:val="%4."/>
      <w:lvlJc w:val="left"/>
      <w:pPr>
        <w:ind w:left="2880" w:hanging="360"/>
      </w:pPr>
    </w:lvl>
    <w:lvl w:ilvl="4" w:tplc="0FA0E36C" w:tentative="1">
      <w:start w:val="1"/>
      <w:numFmt w:val="lowerLetter"/>
      <w:lvlText w:val="%5."/>
      <w:lvlJc w:val="left"/>
      <w:pPr>
        <w:ind w:left="3600" w:hanging="360"/>
      </w:pPr>
    </w:lvl>
    <w:lvl w:ilvl="5" w:tplc="2F869FFA" w:tentative="1">
      <w:start w:val="1"/>
      <w:numFmt w:val="lowerRoman"/>
      <w:lvlText w:val="%6."/>
      <w:lvlJc w:val="right"/>
      <w:pPr>
        <w:ind w:left="4320" w:hanging="180"/>
      </w:pPr>
    </w:lvl>
    <w:lvl w:ilvl="6" w:tplc="E124A1A4" w:tentative="1">
      <w:start w:val="1"/>
      <w:numFmt w:val="decimal"/>
      <w:lvlText w:val="%7."/>
      <w:lvlJc w:val="left"/>
      <w:pPr>
        <w:ind w:left="5040" w:hanging="360"/>
      </w:pPr>
    </w:lvl>
    <w:lvl w:ilvl="7" w:tplc="7D3CDE40" w:tentative="1">
      <w:start w:val="1"/>
      <w:numFmt w:val="lowerLetter"/>
      <w:lvlText w:val="%8."/>
      <w:lvlJc w:val="left"/>
      <w:pPr>
        <w:ind w:left="5760" w:hanging="360"/>
      </w:pPr>
    </w:lvl>
    <w:lvl w:ilvl="8" w:tplc="C166E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C5076"/>
    <w:multiLevelType w:val="hybridMultilevel"/>
    <w:tmpl w:val="9F98F804"/>
    <w:lvl w:ilvl="0" w:tplc="750CAEB8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69CC568C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8FF8A1DC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EF24E3D4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C96CC174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21147496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27D2E90E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82AC5FC6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CD42F866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2" w15:restartNumberingAfterBreak="0">
    <w:nsid w:val="44384EAF"/>
    <w:multiLevelType w:val="hybridMultilevel"/>
    <w:tmpl w:val="C8DC591E"/>
    <w:lvl w:ilvl="0" w:tplc="655AB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882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3809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E702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9AEB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08C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F42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32C5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B94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4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5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hint="default" w:ascii="Arial" w:hAnsi="Arial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7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8" w15:restartNumberingAfterBreak="0">
    <w:nsid w:val="5F74297C"/>
    <w:multiLevelType w:val="hybridMultilevel"/>
    <w:tmpl w:val="B678C104"/>
    <w:lvl w:ilvl="0" w:tplc="7A64DB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B05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07A40E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32F8F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27FD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76AC8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800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2A01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3049C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997CBC"/>
    <w:multiLevelType w:val="hybridMultilevel"/>
    <w:tmpl w:val="2346A12C"/>
    <w:lvl w:ilvl="0" w:tplc="776CF7B8">
      <w:start w:val="1"/>
      <w:numFmt w:val="decimal"/>
      <w:lvlText w:val="%1."/>
      <w:lvlJc w:val="left"/>
      <w:pPr>
        <w:ind w:left="360" w:hanging="360"/>
      </w:pPr>
    </w:lvl>
    <w:lvl w:ilvl="1" w:tplc="EF3082D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AB0EC000" w:tentative="1">
      <w:start w:val="1"/>
      <w:numFmt w:val="lowerRoman"/>
      <w:lvlText w:val="%3."/>
      <w:lvlJc w:val="right"/>
      <w:pPr>
        <w:ind w:left="1800" w:hanging="180"/>
      </w:pPr>
    </w:lvl>
    <w:lvl w:ilvl="3" w:tplc="7B04AE7E" w:tentative="1">
      <w:start w:val="1"/>
      <w:numFmt w:val="decimal"/>
      <w:lvlText w:val="%4."/>
      <w:lvlJc w:val="left"/>
      <w:pPr>
        <w:ind w:left="2520" w:hanging="360"/>
      </w:pPr>
    </w:lvl>
    <w:lvl w:ilvl="4" w:tplc="94EC8C2E" w:tentative="1">
      <w:start w:val="1"/>
      <w:numFmt w:val="lowerLetter"/>
      <w:lvlText w:val="%5."/>
      <w:lvlJc w:val="left"/>
      <w:pPr>
        <w:ind w:left="3240" w:hanging="360"/>
      </w:pPr>
    </w:lvl>
    <w:lvl w:ilvl="5" w:tplc="2F1EDF36" w:tentative="1">
      <w:start w:val="1"/>
      <w:numFmt w:val="lowerRoman"/>
      <w:lvlText w:val="%6."/>
      <w:lvlJc w:val="right"/>
      <w:pPr>
        <w:ind w:left="3960" w:hanging="180"/>
      </w:pPr>
    </w:lvl>
    <w:lvl w:ilvl="6" w:tplc="A4861238" w:tentative="1">
      <w:start w:val="1"/>
      <w:numFmt w:val="decimal"/>
      <w:lvlText w:val="%7."/>
      <w:lvlJc w:val="left"/>
      <w:pPr>
        <w:ind w:left="4680" w:hanging="360"/>
      </w:pPr>
    </w:lvl>
    <w:lvl w:ilvl="7" w:tplc="5A782C24" w:tentative="1">
      <w:start w:val="1"/>
      <w:numFmt w:val="lowerLetter"/>
      <w:lvlText w:val="%8."/>
      <w:lvlJc w:val="left"/>
      <w:pPr>
        <w:ind w:left="5400" w:hanging="360"/>
      </w:pPr>
    </w:lvl>
    <w:lvl w:ilvl="8" w:tplc="D86C3C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1" w15:restartNumberingAfterBreak="0">
    <w:nsid w:val="6B36371D"/>
    <w:multiLevelType w:val="hybridMultilevel"/>
    <w:tmpl w:val="E0F81642"/>
    <w:lvl w:ilvl="0" w:tplc="EFC4B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816A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FF0C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9E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E049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458B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CC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CA3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7B60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6D9539AE"/>
    <w:multiLevelType w:val="hybridMultilevel"/>
    <w:tmpl w:val="03842C50"/>
    <w:lvl w:ilvl="0" w:tplc="06DC83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520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B62D2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D8DF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E45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1647FF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6E110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F024D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9AE30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132C38"/>
    <w:multiLevelType w:val="hybridMultilevel"/>
    <w:tmpl w:val="4D6EEE88"/>
    <w:lvl w:ilvl="0" w:tplc="163A09BC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hint="default" w:ascii="Symbol" w:hAnsi="Symbol"/>
      </w:rPr>
    </w:lvl>
    <w:lvl w:ilvl="1" w:tplc="EF1EE8C2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hint="default" w:ascii="Courier New" w:hAnsi="Courier New" w:cs="Courier New"/>
      </w:rPr>
    </w:lvl>
    <w:lvl w:ilvl="2" w:tplc="E5DCA65E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hint="default" w:ascii="Wingdings" w:hAnsi="Wingdings"/>
      </w:rPr>
    </w:lvl>
    <w:lvl w:ilvl="3" w:tplc="EA487722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hint="default" w:ascii="Symbol" w:hAnsi="Symbol"/>
      </w:rPr>
    </w:lvl>
    <w:lvl w:ilvl="4" w:tplc="CD8CE89C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hint="default" w:ascii="Courier New" w:hAnsi="Courier New" w:cs="Courier New"/>
      </w:rPr>
    </w:lvl>
    <w:lvl w:ilvl="5" w:tplc="25FED478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hint="default" w:ascii="Wingdings" w:hAnsi="Wingdings"/>
      </w:rPr>
    </w:lvl>
    <w:lvl w:ilvl="6" w:tplc="851E5062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hint="default" w:ascii="Symbol" w:hAnsi="Symbol"/>
      </w:rPr>
    </w:lvl>
    <w:lvl w:ilvl="7" w:tplc="369EA41C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hint="default" w:ascii="Courier New" w:hAnsi="Courier New" w:cs="Courier New"/>
      </w:rPr>
    </w:lvl>
    <w:lvl w:ilvl="8" w:tplc="2F3A24EE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hint="default" w:ascii="Wingdings" w:hAnsi="Wingdings"/>
      </w:rPr>
    </w:lvl>
  </w:abstractNum>
  <w:abstractNum w:abstractNumId="24" w15:restartNumberingAfterBreak="0">
    <w:nsid w:val="7B14007B"/>
    <w:multiLevelType w:val="hybridMultilevel"/>
    <w:tmpl w:val="5E3C9746"/>
    <w:lvl w:ilvl="0" w:tplc="7A4883A8">
      <w:start w:val="201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23BC3C94" w:tentative="1">
      <w:start w:val="1"/>
      <w:numFmt w:val="lowerLetter"/>
      <w:lvlText w:val="%2."/>
      <w:lvlJc w:val="left"/>
      <w:pPr>
        <w:ind w:left="1080" w:hanging="360"/>
      </w:pPr>
    </w:lvl>
    <w:lvl w:ilvl="2" w:tplc="6B0AEB04" w:tentative="1">
      <w:start w:val="1"/>
      <w:numFmt w:val="lowerRoman"/>
      <w:lvlText w:val="%3."/>
      <w:lvlJc w:val="right"/>
      <w:pPr>
        <w:ind w:left="1800" w:hanging="180"/>
      </w:pPr>
    </w:lvl>
    <w:lvl w:ilvl="3" w:tplc="A9F0C79A" w:tentative="1">
      <w:start w:val="1"/>
      <w:numFmt w:val="decimal"/>
      <w:lvlText w:val="%4."/>
      <w:lvlJc w:val="left"/>
      <w:pPr>
        <w:ind w:left="2520" w:hanging="360"/>
      </w:pPr>
    </w:lvl>
    <w:lvl w:ilvl="4" w:tplc="ECD8991E" w:tentative="1">
      <w:start w:val="1"/>
      <w:numFmt w:val="lowerLetter"/>
      <w:lvlText w:val="%5."/>
      <w:lvlJc w:val="left"/>
      <w:pPr>
        <w:ind w:left="3240" w:hanging="360"/>
      </w:pPr>
    </w:lvl>
    <w:lvl w:ilvl="5" w:tplc="B3229AEC" w:tentative="1">
      <w:start w:val="1"/>
      <w:numFmt w:val="lowerRoman"/>
      <w:lvlText w:val="%6."/>
      <w:lvlJc w:val="right"/>
      <w:pPr>
        <w:ind w:left="3960" w:hanging="180"/>
      </w:pPr>
    </w:lvl>
    <w:lvl w:ilvl="6" w:tplc="D8C485E4" w:tentative="1">
      <w:start w:val="1"/>
      <w:numFmt w:val="decimal"/>
      <w:lvlText w:val="%7."/>
      <w:lvlJc w:val="left"/>
      <w:pPr>
        <w:ind w:left="4680" w:hanging="360"/>
      </w:pPr>
    </w:lvl>
    <w:lvl w:ilvl="7" w:tplc="FB90608A" w:tentative="1">
      <w:start w:val="1"/>
      <w:numFmt w:val="lowerLetter"/>
      <w:lvlText w:val="%8."/>
      <w:lvlJc w:val="left"/>
      <w:pPr>
        <w:ind w:left="5400" w:hanging="360"/>
      </w:pPr>
    </w:lvl>
    <w:lvl w:ilvl="8" w:tplc="009E1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149789662">
    <w:abstractNumId w:val="5"/>
  </w:num>
  <w:num w:numId="2" w16cid:durableId="536888640">
    <w:abstractNumId w:val="7"/>
  </w:num>
  <w:num w:numId="3" w16cid:durableId="464810956">
    <w:abstractNumId w:val="0"/>
  </w:num>
  <w:num w:numId="4" w16cid:durableId="1243444959">
    <w:abstractNumId w:val="3"/>
  </w:num>
  <w:num w:numId="5" w16cid:durableId="1616978663">
    <w:abstractNumId w:val="4"/>
  </w:num>
  <w:num w:numId="6" w16cid:durableId="1165508787">
    <w:abstractNumId w:val="2"/>
  </w:num>
  <w:num w:numId="7" w16cid:durableId="220871496">
    <w:abstractNumId w:val="1"/>
  </w:num>
  <w:num w:numId="8" w16cid:durableId="2109160082">
    <w:abstractNumId w:val="10"/>
  </w:num>
  <w:num w:numId="9" w16cid:durableId="1364601276">
    <w:abstractNumId w:val="17"/>
  </w:num>
  <w:num w:numId="10" w16cid:durableId="2075883182">
    <w:abstractNumId w:val="16"/>
  </w:num>
  <w:num w:numId="11" w16cid:durableId="1861044918">
    <w:abstractNumId w:val="13"/>
  </w:num>
  <w:num w:numId="12" w16cid:durableId="742795806">
    <w:abstractNumId w:val="9"/>
  </w:num>
  <w:num w:numId="13" w16cid:durableId="119418625">
    <w:abstractNumId w:val="15"/>
  </w:num>
  <w:num w:numId="14" w16cid:durableId="622732154">
    <w:abstractNumId w:val="20"/>
  </w:num>
  <w:num w:numId="15" w16cid:durableId="642154054">
    <w:abstractNumId w:val="14"/>
  </w:num>
  <w:num w:numId="16" w16cid:durableId="827288771">
    <w:abstractNumId w:val="25"/>
  </w:num>
  <w:num w:numId="17" w16cid:durableId="50733984">
    <w:abstractNumId w:val="26"/>
  </w:num>
  <w:num w:numId="18" w16cid:durableId="1630209427">
    <w:abstractNumId w:val="24"/>
  </w:num>
  <w:num w:numId="19" w16cid:durableId="304353427">
    <w:abstractNumId w:val="19"/>
  </w:num>
  <w:num w:numId="20" w16cid:durableId="340622570">
    <w:abstractNumId w:val="18"/>
  </w:num>
  <w:num w:numId="21" w16cid:durableId="606621974">
    <w:abstractNumId w:val="11"/>
  </w:num>
  <w:num w:numId="22" w16cid:durableId="1859928677">
    <w:abstractNumId w:val="8"/>
  </w:num>
  <w:num w:numId="23" w16cid:durableId="595797010">
    <w:abstractNumId w:val="6"/>
  </w:num>
  <w:num w:numId="24" w16cid:durableId="131801046">
    <w:abstractNumId w:val="23"/>
  </w:num>
  <w:num w:numId="25" w16cid:durableId="1745759988">
    <w:abstractNumId w:val="21"/>
  </w:num>
  <w:num w:numId="26" w16cid:durableId="895581160">
    <w:abstractNumId w:val="22"/>
  </w:num>
  <w:num w:numId="27" w16cid:durableId="156576746">
    <w:abstractNumId w:val="12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F"/>
    <w:rsid w:val="00000000"/>
    <w:rsid w:val="00007878"/>
    <w:rsid w:val="000145BF"/>
    <w:rsid w:val="00022C01"/>
    <w:rsid w:val="00026061"/>
    <w:rsid w:val="00036E70"/>
    <w:rsid w:val="00037587"/>
    <w:rsid w:val="00042F8D"/>
    <w:rsid w:val="000563F1"/>
    <w:rsid w:val="00061E16"/>
    <w:rsid w:val="00070451"/>
    <w:rsid w:val="00093826"/>
    <w:rsid w:val="000B75B8"/>
    <w:rsid w:val="000C2735"/>
    <w:rsid w:val="000D65B0"/>
    <w:rsid w:val="000E1FE5"/>
    <w:rsid w:val="000E3F8D"/>
    <w:rsid w:val="000F433B"/>
    <w:rsid w:val="0010275D"/>
    <w:rsid w:val="00113375"/>
    <w:rsid w:val="00162562"/>
    <w:rsid w:val="0016797F"/>
    <w:rsid w:val="001869F5"/>
    <w:rsid w:val="00190C4D"/>
    <w:rsid w:val="001A6349"/>
    <w:rsid w:val="001C5528"/>
    <w:rsid w:val="001C65C8"/>
    <w:rsid w:val="001D5D92"/>
    <w:rsid w:val="001D773F"/>
    <w:rsid w:val="001E2956"/>
    <w:rsid w:val="001F31C1"/>
    <w:rsid w:val="00214333"/>
    <w:rsid w:val="00231A9E"/>
    <w:rsid w:val="002348A1"/>
    <w:rsid w:val="002530C7"/>
    <w:rsid w:val="00256C70"/>
    <w:rsid w:val="00257822"/>
    <w:rsid w:val="0025790D"/>
    <w:rsid w:val="002B0388"/>
    <w:rsid w:val="002B763C"/>
    <w:rsid w:val="002E4B1B"/>
    <w:rsid w:val="002F11EE"/>
    <w:rsid w:val="00301950"/>
    <w:rsid w:val="00320171"/>
    <w:rsid w:val="00333473"/>
    <w:rsid w:val="003531F3"/>
    <w:rsid w:val="003554F3"/>
    <w:rsid w:val="00360CE7"/>
    <w:rsid w:val="0036736D"/>
    <w:rsid w:val="00393D90"/>
    <w:rsid w:val="00393FAC"/>
    <w:rsid w:val="003B39BD"/>
    <w:rsid w:val="003B7D1C"/>
    <w:rsid w:val="003C43AB"/>
    <w:rsid w:val="003C46AB"/>
    <w:rsid w:val="003D717E"/>
    <w:rsid w:val="003F18BA"/>
    <w:rsid w:val="003F7564"/>
    <w:rsid w:val="0042500D"/>
    <w:rsid w:val="00450B03"/>
    <w:rsid w:val="00452C7B"/>
    <w:rsid w:val="00473ABA"/>
    <w:rsid w:val="004A114B"/>
    <w:rsid w:val="004E0335"/>
    <w:rsid w:val="004E1E41"/>
    <w:rsid w:val="004E3114"/>
    <w:rsid w:val="004E5CD1"/>
    <w:rsid w:val="005375C3"/>
    <w:rsid w:val="0054200A"/>
    <w:rsid w:val="005425D2"/>
    <w:rsid w:val="0055631B"/>
    <w:rsid w:val="00580BCA"/>
    <w:rsid w:val="00582203"/>
    <w:rsid w:val="005874F5"/>
    <w:rsid w:val="005C4ED4"/>
    <w:rsid w:val="005E1ADE"/>
    <w:rsid w:val="00600D10"/>
    <w:rsid w:val="0060203B"/>
    <w:rsid w:val="00611A35"/>
    <w:rsid w:val="0063408D"/>
    <w:rsid w:val="00653CE9"/>
    <w:rsid w:val="00657717"/>
    <w:rsid w:val="00666FCB"/>
    <w:rsid w:val="00673F93"/>
    <w:rsid w:val="00697237"/>
    <w:rsid w:val="006A25DD"/>
    <w:rsid w:val="006A53D0"/>
    <w:rsid w:val="006C7A75"/>
    <w:rsid w:val="006E016D"/>
    <w:rsid w:val="006E3E20"/>
    <w:rsid w:val="006F2FC6"/>
    <w:rsid w:val="0072067B"/>
    <w:rsid w:val="00731B0F"/>
    <w:rsid w:val="00732785"/>
    <w:rsid w:val="00775CCA"/>
    <w:rsid w:val="00790A98"/>
    <w:rsid w:val="00792DF0"/>
    <w:rsid w:val="00793756"/>
    <w:rsid w:val="007A7101"/>
    <w:rsid w:val="007C5DA5"/>
    <w:rsid w:val="007C72B8"/>
    <w:rsid w:val="007E074E"/>
    <w:rsid w:val="007E2614"/>
    <w:rsid w:val="007F34E3"/>
    <w:rsid w:val="007F7E22"/>
    <w:rsid w:val="00801493"/>
    <w:rsid w:val="008177C0"/>
    <w:rsid w:val="0082660B"/>
    <w:rsid w:val="00836CD4"/>
    <w:rsid w:val="008419C1"/>
    <w:rsid w:val="00844D5E"/>
    <w:rsid w:val="0089399F"/>
    <w:rsid w:val="008A1ABB"/>
    <w:rsid w:val="008A5EE9"/>
    <w:rsid w:val="008A625E"/>
    <w:rsid w:val="008B424D"/>
    <w:rsid w:val="008D790F"/>
    <w:rsid w:val="008FD698"/>
    <w:rsid w:val="009034F9"/>
    <w:rsid w:val="00926806"/>
    <w:rsid w:val="00926CEA"/>
    <w:rsid w:val="009369EE"/>
    <w:rsid w:val="00954D47"/>
    <w:rsid w:val="009632E8"/>
    <w:rsid w:val="00963AD3"/>
    <w:rsid w:val="00963E7C"/>
    <w:rsid w:val="00994A90"/>
    <w:rsid w:val="009C79DB"/>
    <w:rsid w:val="009E35FB"/>
    <w:rsid w:val="009E3698"/>
    <w:rsid w:val="00A36FD9"/>
    <w:rsid w:val="00A46825"/>
    <w:rsid w:val="00A558EE"/>
    <w:rsid w:val="00A56BC7"/>
    <w:rsid w:val="00A64C0E"/>
    <w:rsid w:val="00A760A1"/>
    <w:rsid w:val="00AA050D"/>
    <w:rsid w:val="00AB03DE"/>
    <w:rsid w:val="00AE6081"/>
    <w:rsid w:val="00AF3B49"/>
    <w:rsid w:val="00AF601B"/>
    <w:rsid w:val="00AF742B"/>
    <w:rsid w:val="00B13DB6"/>
    <w:rsid w:val="00B253EA"/>
    <w:rsid w:val="00B26E72"/>
    <w:rsid w:val="00B324D7"/>
    <w:rsid w:val="00B32B9B"/>
    <w:rsid w:val="00B4724B"/>
    <w:rsid w:val="00B730F7"/>
    <w:rsid w:val="00B73BBC"/>
    <w:rsid w:val="00B82628"/>
    <w:rsid w:val="00B83536"/>
    <w:rsid w:val="00B8479D"/>
    <w:rsid w:val="00BB017E"/>
    <w:rsid w:val="00BB7A71"/>
    <w:rsid w:val="00BD2167"/>
    <w:rsid w:val="00BD4F59"/>
    <w:rsid w:val="00BD55A1"/>
    <w:rsid w:val="00C0526C"/>
    <w:rsid w:val="00C219B8"/>
    <w:rsid w:val="00C26EB9"/>
    <w:rsid w:val="00C34C73"/>
    <w:rsid w:val="00C4154F"/>
    <w:rsid w:val="00C5439A"/>
    <w:rsid w:val="00C54B72"/>
    <w:rsid w:val="00C578BB"/>
    <w:rsid w:val="00C6219F"/>
    <w:rsid w:val="00C7107A"/>
    <w:rsid w:val="00C85249"/>
    <w:rsid w:val="00C868BE"/>
    <w:rsid w:val="00C952C0"/>
    <w:rsid w:val="00CA43A3"/>
    <w:rsid w:val="00CA4C75"/>
    <w:rsid w:val="00CB7217"/>
    <w:rsid w:val="00CC4A5C"/>
    <w:rsid w:val="00CC5A57"/>
    <w:rsid w:val="00CC7F9C"/>
    <w:rsid w:val="00CD52FA"/>
    <w:rsid w:val="00CD56C9"/>
    <w:rsid w:val="00CF4A5B"/>
    <w:rsid w:val="00CF7CDF"/>
    <w:rsid w:val="00D0151C"/>
    <w:rsid w:val="00D11C24"/>
    <w:rsid w:val="00D442AD"/>
    <w:rsid w:val="00D70A69"/>
    <w:rsid w:val="00D85112"/>
    <w:rsid w:val="00DC1783"/>
    <w:rsid w:val="00DC1ED4"/>
    <w:rsid w:val="00DD1F7D"/>
    <w:rsid w:val="00DD2132"/>
    <w:rsid w:val="00DD797D"/>
    <w:rsid w:val="00E070EA"/>
    <w:rsid w:val="00E13C78"/>
    <w:rsid w:val="00E204C7"/>
    <w:rsid w:val="00E34704"/>
    <w:rsid w:val="00E43A07"/>
    <w:rsid w:val="00E513CA"/>
    <w:rsid w:val="00E53E5E"/>
    <w:rsid w:val="00E557FA"/>
    <w:rsid w:val="00E66217"/>
    <w:rsid w:val="00E71B73"/>
    <w:rsid w:val="00E7272C"/>
    <w:rsid w:val="00E837D3"/>
    <w:rsid w:val="00E84E17"/>
    <w:rsid w:val="00E8664A"/>
    <w:rsid w:val="00E97EFE"/>
    <w:rsid w:val="00EB47F5"/>
    <w:rsid w:val="00ED48D4"/>
    <w:rsid w:val="00EE3108"/>
    <w:rsid w:val="00EF38FB"/>
    <w:rsid w:val="00F1656A"/>
    <w:rsid w:val="00F241C4"/>
    <w:rsid w:val="00F244F6"/>
    <w:rsid w:val="00F24B0D"/>
    <w:rsid w:val="00F317B5"/>
    <w:rsid w:val="00F42096"/>
    <w:rsid w:val="00F5728F"/>
    <w:rsid w:val="00F91459"/>
    <w:rsid w:val="00FC003A"/>
    <w:rsid w:val="00FD4F34"/>
    <w:rsid w:val="00FE429C"/>
    <w:rsid w:val="00FF1B97"/>
    <w:rsid w:val="0114ADE1"/>
    <w:rsid w:val="06B39092"/>
    <w:rsid w:val="08BE49B2"/>
    <w:rsid w:val="09BC5CA7"/>
    <w:rsid w:val="0A08A332"/>
    <w:rsid w:val="0E30F4C0"/>
    <w:rsid w:val="0EAD48BE"/>
    <w:rsid w:val="102BD17E"/>
    <w:rsid w:val="104CB873"/>
    <w:rsid w:val="14F5442C"/>
    <w:rsid w:val="15B9DFB5"/>
    <w:rsid w:val="18C3F606"/>
    <w:rsid w:val="1A1B374C"/>
    <w:rsid w:val="1B56FE48"/>
    <w:rsid w:val="1BB9F987"/>
    <w:rsid w:val="1E25576C"/>
    <w:rsid w:val="1E45C760"/>
    <w:rsid w:val="1F256D7E"/>
    <w:rsid w:val="232FA9E7"/>
    <w:rsid w:val="25A27142"/>
    <w:rsid w:val="29808A82"/>
    <w:rsid w:val="2C74D52E"/>
    <w:rsid w:val="30063C3A"/>
    <w:rsid w:val="3219364F"/>
    <w:rsid w:val="3377ECDD"/>
    <w:rsid w:val="33E8B373"/>
    <w:rsid w:val="341A566E"/>
    <w:rsid w:val="38E3A4B2"/>
    <w:rsid w:val="3C7538DD"/>
    <w:rsid w:val="3CA20061"/>
    <w:rsid w:val="3CAAD1B8"/>
    <w:rsid w:val="3E4BB095"/>
    <w:rsid w:val="40AF00F2"/>
    <w:rsid w:val="42FC0DAD"/>
    <w:rsid w:val="45BADA8E"/>
    <w:rsid w:val="469ADF5D"/>
    <w:rsid w:val="49309F46"/>
    <w:rsid w:val="4F012E08"/>
    <w:rsid w:val="506CE2A9"/>
    <w:rsid w:val="52A1641F"/>
    <w:rsid w:val="543A13DA"/>
    <w:rsid w:val="566EF125"/>
    <w:rsid w:val="59BF5661"/>
    <w:rsid w:val="5AE137E6"/>
    <w:rsid w:val="5B92105B"/>
    <w:rsid w:val="5CCBCE56"/>
    <w:rsid w:val="5DE30476"/>
    <w:rsid w:val="5EF6CB55"/>
    <w:rsid w:val="6AF93BB4"/>
    <w:rsid w:val="6BA8A3F3"/>
    <w:rsid w:val="6CE58FE7"/>
    <w:rsid w:val="6E96073B"/>
    <w:rsid w:val="72389073"/>
    <w:rsid w:val="725D7721"/>
    <w:rsid w:val="72F6D2F0"/>
    <w:rsid w:val="75220EBE"/>
    <w:rsid w:val="79FDAC02"/>
    <w:rsid w:val="7FB9C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487C3"/>
  <w15:docId w15:val="{FB1E396E-F545-4BE6-9E0A-3EDA7C941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uiPriority="0" w:semiHidden="1" w:unhideWhenUsed="1"/>
    <w:lsdException w:name="Title" w:uiPriority="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473ABA"/>
    <w:pPr>
      <w:spacing w:after="0" w:line="240" w:lineRule="auto"/>
    </w:pPr>
    <w:rPr>
      <w:rFonts w:ascii="Times New Roman" w:hAnsi="Times New Roman" w:eastAsia="Times New Roman" w:cs="Times New Roman"/>
      <w:color w:val="auto"/>
      <w:sz w:val="22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8A1ABB"/>
    <w:pPr>
      <w:keepNext/>
      <w:keepLines/>
      <w:spacing w:before="480" w:after="120" w:line="360" w:lineRule="auto"/>
      <w:outlineLvl w:val="0"/>
    </w:pPr>
    <w:rPr>
      <w:rFonts w:eastAsiaTheme="majorEastAsia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rsid w:val="008A1ABB"/>
    <w:rPr>
      <w:rFonts w:ascii="Times New Roman" w:hAnsi="Times New Roman" w:cs="Times New Roman" w:eastAsiaTheme="majorEastAsia"/>
      <w:b/>
      <w:bCs/>
      <w:color w:val="auto"/>
      <w:sz w:val="36"/>
      <w:szCs w:val="36"/>
    </w:rPr>
  </w:style>
  <w:style w:type="character" w:styleId="Rubrik2Char" w:customStyle="1">
    <w:name w:val="Rubrik 2 Char"/>
    <w:basedOn w:val="Standardstycketeckensnitt"/>
    <w:link w:val="Rubrik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styleId="BallongtextChar" w:customStyle="1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Space="141" w:wrap="auto" w:hAnchor="page" w:xAlign="center" w:yAlign="bottom" w:hRule="exact"/>
      <w:ind w:left="2880"/>
    </w:pPr>
    <w:rPr>
      <w:rFonts w:eastAsiaTheme="majorEastAsia"/>
      <w:szCs w:val="24"/>
    </w:rPr>
  </w:style>
  <w:style w:type="paragraph" w:styleId="NoteLevel1" w:customStyle="1">
    <w:name w:val="Note Level 1"/>
    <w:basedOn w:val="Normal"/>
    <w:uiPriority w:val="99"/>
    <w:semiHidden/>
    <w:unhideWhenUsed/>
    <w:rsid w:val="00D11C24"/>
    <w:pPr>
      <w:keepNext/>
      <w:numPr>
        <w:numId w:val="3"/>
      </w:numPr>
      <w:tabs>
        <w:tab w:val="clear" w:pos="0"/>
        <w:tab w:val="num" w:pos="2138"/>
      </w:tabs>
      <w:ind w:left="2138" w:hanging="360"/>
      <w:contextualSpacing/>
      <w:outlineLvl w:val="0"/>
    </w:pPr>
  </w:style>
  <w:style w:type="paragraph" w:styleId="NoteLevel2" w:customStyle="1">
    <w:name w:val="Note Level 2"/>
    <w:basedOn w:val="Normal"/>
    <w:uiPriority w:val="99"/>
    <w:semiHidden/>
    <w:unhideWhenUsed/>
    <w:rsid w:val="00D11C24"/>
    <w:pPr>
      <w:keepNext/>
      <w:numPr>
        <w:ilvl w:val="1"/>
        <w:numId w:val="3"/>
      </w:numPr>
      <w:tabs>
        <w:tab w:val="clear" w:pos="720"/>
        <w:tab w:val="num" w:pos="2858"/>
      </w:tabs>
      <w:ind w:left="2858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tindrag">
    <w:name w:val="Normal Indent"/>
    <w:basedOn w:val="Normal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4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styleId="RubrikChar" w:customStyle="1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7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5"/>
      </w:numPr>
      <w:ind w:left="1775" w:hanging="357"/>
    </w:pPr>
  </w:style>
  <w:style w:type="paragraph" w:styleId="NoteLevel3" w:customStyle="1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styleId="NoteLevel4" w:customStyle="1">
    <w:name w:val="Note Level 4"/>
    <w:basedOn w:val="Normal"/>
    <w:uiPriority w:val="99"/>
    <w:semiHidden/>
    <w:unhideWhenUsed/>
    <w:rsid w:val="00D11C24"/>
    <w:pPr>
      <w:keepNext/>
      <w:numPr>
        <w:ilvl w:val="3"/>
        <w:numId w:val="3"/>
      </w:numPr>
      <w:contextualSpacing/>
      <w:outlineLvl w:val="3"/>
    </w:pPr>
  </w:style>
  <w:style w:type="paragraph" w:styleId="NoteLevel5" w:customStyle="1">
    <w:name w:val="Note Level 5"/>
    <w:basedOn w:val="Normal"/>
    <w:uiPriority w:val="99"/>
    <w:semiHidden/>
    <w:unhideWhenUsed/>
    <w:rsid w:val="00D11C24"/>
    <w:pPr>
      <w:keepNext/>
      <w:numPr>
        <w:ilvl w:val="4"/>
        <w:numId w:val="3"/>
      </w:numPr>
      <w:contextualSpacing/>
      <w:outlineLvl w:val="4"/>
    </w:pPr>
  </w:style>
  <w:style w:type="paragraph" w:styleId="NoteLevel6" w:customStyle="1">
    <w:name w:val="Note Level 6"/>
    <w:basedOn w:val="Normal"/>
    <w:uiPriority w:val="99"/>
    <w:semiHidden/>
    <w:unhideWhenUsed/>
    <w:rsid w:val="00D11C24"/>
    <w:pPr>
      <w:keepNext/>
      <w:numPr>
        <w:ilvl w:val="5"/>
        <w:numId w:val="3"/>
      </w:numPr>
      <w:contextualSpacing/>
      <w:outlineLvl w:val="5"/>
    </w:pPr>
  </w:style>
  <w:style w:type="paragraph" w:styleId="NoteLevel7" w:customStyle="1">
    <w:name w:val="Note Level 7"/>
    <w:basedOn w:val="Normal"/>
    <w:uiPriority w:val="99"/>
    <w:semiHidden/>
    <w:unhideWhenUsed/>
    <w:rsid w:val="00D11C24"/>
    <w:pPr>
      <w:keepNext/>
      <w:numPr>
        <w:ilvl w:val="6"/>
        <w:numId w:val="3"/>
      </w:numPr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styleId="BrdtextChar" w:customStyle="1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nhideWhenUsed/>
    <w:rsid w:val="002B763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8"/>
      </w:numPr>
      <w:ind w:left="714" w:hanging="357"/>
      <w:contextualSpacing/>
    </w:pPr>
    <w:rPr>
      <w:lang w:eastAsia="sv-SE"/>
    </w:rPr>
  </w:style>
  <w:style w:type="paragraph" w:styleId="Mellanrubrik" w:customStyle="1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styleId="MellanrubrikChar" w:customStyle="1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2B763C"/>
  </w:style>
  <w:style w:type="paragraph" w:styleId="BasicParagraph" w:customStyle="1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hAnsiTheme="minorHAnsi" w:eastAsiaTheme="minorEastAsia" w:cstheme="minorBidi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6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styleId="Default" w:customStyle="1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sv-SE"/>
    </w:rPr>
  </w:style>
  <w:style w:type="paragraph" w:styleId="LptextMERA" w:customStyle="1">
    <w:name w:val="Löptext MERA"/>
    <w:basedOn w:val="Normal"/>
    <w:link w:val="LptextMERAChar"/>
    <w:rsid w:val="001D773F"/>
    <w:pPr>
      <w:spacing w:before="60" w:after="60"/>
      <w:ind w:left="1418"/>
    </w:pPr>
  </w:style>
  <w:style w:type="paragraph" w:styleId="Tipstext" w:customStyle="1">
    <w:name w:val="Tipstext"/>
    <w:basedOn w:val="LptextMERA"/>
    <w:link w:val="TipstextChar"/>
    <w:rsid w:val="001D773F"/>
    <w:rPr>
      <w:i/>
      <w:color w:val="800000"/>
    </w:rPr>
  </w:style>
  <w:style w:type="character" w:styleId="LptextMERAChar" w:customStyle="1">
    <w:name w:val="Löptext MERA Char"/>
    <w:link w:val="LptextMERA"/>
    <w:rsid w:val="001D773F"/>
    <w:rPr>
      <w:rFonts w:ascii="Times New Roman" w:hAnsi="Times New Roman" w:eastAsia="Times New Roman" w:cs="Times New Roman"/>
      <w:color w:val="auto"/>
      <w:sz w:val="22"/>
      <w:szCs w:val="20"/>
    </w:rPr>
  </w:style>
  <w:style w:type="character" w:styleId="TipstextChar" w:customStyle="1">
    <w:name w:val="Tipstext Char"/>
    <w:link w:val="Tipstext"/>
    <w:rsid w:val="001D773F"/>
    <w:rPr>
      <w:rFonts w:ascii="Times New Roman" w:hAnsi="Times New Roman" w:eastAsia="Times New Roman" w:cs="Times New Roman"/>
      <w:i/>
      <w:color w:val="800000"/>
      <w:sz w:val="22"/>
      <w:szCs w:val="20"/>
    </w:rPr>
  </w:style>
  <w:style w:type="character" w:styleId="tlid-translation" w:customStyle="1">
    <w:name w:val="tlid-translation"/>
    <w:basedOn w:val="Standardstycketeckensnitt"/>
    <w:rsid w:val="008A1ABB"/>
  </w:style>
  <w:style w:type="character" w:styleId="Olstomnmnande1" w:customStyle="1">
    <w:name w:val="Olöst omnämnande1"/>
    <w:basedOn w:val="Standardstycketeckensnitt"/>
    <w:uiPriority w:val="99"/>
    <w:semiHidden/>
    <w:unhideWhenUsed/>
    <w:rsid w:val="00F317B5"/>
    <w:rPr>
      <w:color w:val="605E5C"/>
      <w:shd w:val="clear" w:color="auto" w:fill="E1DFDD"/>
    </w:rPr>
  </w:style>
  <w:style w:type="character" w:styleId="normaltextrun" w:customStyle="1">
    <w:name w:val="normaltextrun"/>
    <w:basedOn w:val="Standardstycketeckensnitt"/>
    <w:rsid w:val="00963E7C"/>
  </w:style>
  <w:style w:type="character" w:styleId="eop" w:customStyle="1">
    <w:name w:val="eop"/>
    <w:basedOn w:val="Standardstycketeckensnitt"/>
    <w:rsid w:val="00963E7C"/>
  </w:style>
  <w:style w:type="character" w:styleId="Kommentarsreferens">
    <w:name w:val="annotation reference"/>
    <w:basedOn w:val="Standardstycketeckensnitt"/>
    <w:uiPriority w:val="99"/>
    <w:semiHidden/>
    <w:unhideWhenUsed/>
    <w:rsid w:val="006A25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25DD"/>
    <w:rPr>
      <w:sz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6A25DD"/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5DD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6A25DD"/>
    <w:rPr>
      <w:rFonts w:ascii="Times New Roman" w:hAnsi="Times New Roman" w:eastAsia="Times New Roman" w:cs="Times New Roman"/>
      <w:b/>
      <w:bCs/>
      <w:color w:val="auto"/>
      <w:sz w:val="20"/>
      <w:szCs w:val="20"/>
    </w:rPr>
  </w:style>
  <w:style w:type="paragraph" w:styleId="paragraph" w:customStyle="1">
    <w:name w:val="paragraph"/>
    <w:basedOn w:val="Normal"/>
    <w:rsid w:val="00B8262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styleId="scxw199980123" w:customStyle="1">
    <w:name w:val="scxw199980123"/>
    <w:basedOn w:val="Standardstycketeckensnitt"/>
    <w:rsid w:val="00B8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ffisweden.se/en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D23C0-4A75-46BF-A0EF-7D5DEDB45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4AC6-002C-4BFC-BFDA-31081909DAB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9080EF3A-E898-4FC4-BEE9-2419115DD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F419D-76F9-4E2F-B9EF-B513EBC29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Trafikverket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Christina Kvarnström</dc:creator>
  <lastModifiedBy>Frida Bjerke</lastModifiedBy>
  <revision>18</revision>
  <lastPrinted>2015-02-12T11:11:00.0000000Z</lastPrinted>
  <dcterms:created xsi:type="dcterms:W3CDTF">2026-06-05T13:53:00.0000000Z</dcterms:created>
  <dcterms:modified xsi:type="dcterms:W3CDTF">2026-06-05T13:53:19.0636990Z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